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2B" w:rsidRPr="002E5D2B" w:rsidRDefault="002E5D2B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0ECC4D69" wp14:editId="4EC28099">
            <wp:extent cx="6800850" cy="1358265"/>
            <wp:effectExtent l="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6" t="14543" r="23064" b="6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E5D2B" w:rsidRPr="00AA4C4B" w:rsidRDefault="002E5D2B" w:rsidP="002E5D2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A4C4B">
        <w:rPr>
          <w:rFonts w:eastAsiaTheme="minorEastAsia"/>
          <w:b/>
          <w:bCs/>
          <w:color w:val="000000" w:themeColor="text1"/>
          <w:kern w:val="24"/>
          <w:sz w:val="24"/>
          <w:szCs w:val="24"/>
          <w:lang w:eastAsia="pl-PL"/>
        </w:rPr>
        <w:t xml:space="preserve">O G Ł O S Z E N I E </w:t>
      </w:r>
    </w:p>
    <w:p w:rsidR="002E5D2B" w:rsidRPr="00EC622C" w:rsidRDefault="002E5D2B" w:rsidP="002E5D2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EC622C">
        <w:rPr>
          <w:rFonts w:eastAsiaTheme="minorEastAsia"/>
          <w:b/>
          <w:bCs/>
          <w:color w:val="000000" w:themeColor="text1"/>
          <w:kern w:val="24"/>
          <w:lang w:eastAsia="pl-PL"/>
        </w:rPr>
        <w:t>Państwowa Szkoła Wyższa im. Papieża Jana Pawła II w Białej Podlaskiej</w:t>
      </w:r>
    </w:p>
    <w:p w:rsidR="002E5D2B" w:rsidRPr="00EC622C" w:rsidRDefault="002E5D2B" w:rsidP="002E5D2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EC622C">
        <w:rPr>
          <w:rFonts w:eastAsiaTheme="minorEastAsia"/>
          <w:color w:val="000000" w:themeColor="text1"/>
          <w:kern w:val="24"/>
          <w:lang w:eastAsia="pl-PL"/>
        </w:rPr>
        <w:t> </w:t>
      </w:r>
    </w:p>
    <w:p w:rsidR="002E5D2B" w:rsidRPr="00EC622C" w:rsidRDefault="002E5D2B" w:rsidP="002E5D2B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kern w:val="24"/>
          <w:u w:val="single"/>
          <w:lang w:eastAsia="pl-PL"/>
        </w:rPr>
      </w:pPr>
      <w:r w:rsidRPr="00EC622C">
        <w:rPr>
          <w:rFonts w:eastAsiaTheme="minorEastAsia"/>
          <w:b/>
          <w:bCs/>
          <w:color w:val="000000" w:themeColor="text1"/>
          <w:kern w:val="24"/>
          <w:u w:val="single"/>
          <w:lang w:eastAsia="pl-PL"/>
        </w:rPr>
        <w:t xml:space="preserve">Zatrudni pracownika do </w:t>
      </w:r>
      <w:r w:rsidR="00EC622C" w:rsidRPr="00EC622C">
        <w:rPr>
          <w:b/>
          <w:u w:val="single"/>
          <w:shd w:val="clear" w:color="auto" w:fill="FFFFFF"/>
        </w:rPr>
        <w:t>Laboratorium Medycznego Centrum Badań nad Innowacjami</w:t>
      </w:r>
    </w:p>
    <w:p w:rsidR="002E5D2B" w:rsidRPr="00EC622C" w:rsidRDefault="002E5D2B" w:rsidP="002E5D2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2E5D2B" w:rsidRPr="00EC622C" w:rsidRDefault="002E5D2B" w:rsidP="002E5D2B">
      <w:pPr>
        <w:spacing w:after="0" w:line="240" w:lineRule="auto"/>
        <w:rPr>
          <w:rFonts w:eastAsia="Times New Roman" w:cs="Times New Roman"/>
          <w:lang w:eastAsia="pl-PL"/>
        </w:rPr>
      </w:pPr>
      <w:r w:rsidRPr="00EC622C">
        <w:rPr>
          <w:rFonts w:eastAsiaTheme="minorEastAsia"/>
          <w:b/>
          <w:bCs/>
          <w:color w:val="000000" w:themeColor="text1"/>
          <w:kern w:val="24"/>
          <w:lang w:eastAsia="pl-PL"/>
        </w:rPr>
        <w:t>Wymagania:</w:t>
      </w:r>
    </w:p>
    <w:p w:rsidR="00EC622C" w:rsidRPr="00EC622C" w:rsidRDefault="00EC622C" w:rsidP="00EC622C">
      <w:pPr>
        <w:pStyle w:val="Styl"/>
        <w:numPr>
          <w:ilvl w:val="0"/>
          <w:numId w:val="6"/>
        </w:numPr>
        <w:spacing w:line="276" w:lineRule="auto"/>
        <w:ind w:right="23"/>
        <w:rPr>
          <w:rFonts w:asciiTheme="minorHAnsi" w:hAnsiTheme="minorHAnsi"/>
        </w:rPr>
      </w:pPr>
      <w:r w:rsidRPr="00EC622C">
        <w:rPr>
          <w:rFonts w:asciiTheme="minorHAnsi" w:hAnsiTheme="minorHAnsi"/>
        </w:rPr>
        <w:t xml:space="preserve">Wykształcenie wyższe medyczne – absolwent analityki medycznej, biologiczne lub biotechnologiczne. </w:t>
      </w:r>
      <w:bookmarkStart w:id="0" w:name="_GoBack"/>
      <w:bookmarkEnd w:id="0"/>
      <w:r w:rsidRPr="00EC622C">
        <w:rPr>
          <w:rFonts w:asciiTheme="minorHAnsi" w:hAnsiTheme="minorHAnsi"/>
        </w:rPr>
        <w:t xml:space="preserve">Preferowane będą osoby z tytułem zawodowym diagnosty laboratoryjnego. </w:t>
      </w:r>
    </w:p>
    <w:p w:rsidR="00EC622C" w:rsidRPr="00EC622C" w:rsidRDefault="00EC622C" w:rsidP="00EC622C">
      <w:pPr>
        <w:pStyle w:val="Styl"/>
        <w:numPr>
          <w:ilvl w:val="0"/>
          <w:numId w:val="6"/>
        </w:numPr>
        <w:spacing w:line="276" w:lineRule="auto"/>
        <w:ind w:right="23"/>
        <w:rPr>
          <w:rFonts w:asciiTheme="minorHAnsi" w:hAnsiTheme="minorHAnsi"/>
        </w:rPr>
      </w:pPr>
      <w:r w:rsidRPr="00EC622C">
        <w:rPr>
          <w:rFonts w:asciiTheme="minorHAnsi" w:hAnsiTheme="minorHAnsi"/>
          <w:shd w:val="clear" w:color="auto" w:fill="FFFFFF"/>
        </w:rPr>
        <w:t xml:space="preserve">Umiejętność prowadzenia badań z zakresu mikrobiologii medycznej i immunologii z zastosowaniem klasycznych metod mikrobiologicznych (preparaty mikroskopowe, hodowla, ocena </w:t>
      </w:r>
      <w:proofErr w:type="spellStart"/>
      <w:r w:rsidRPr="00EC622C">
        <w:rPr>
          <w:rFonts w:asciiTheme="minorHAnsi" w:hAnsiTheme="minorHAnsi"/>
          <w:shd w:val="clear" w:color="auto" w:fill="FFFFFF"/>
        </w:rPr>
        <w:t>lekowrażliwości</w:t>
      </w:r>
      <w:proofErr w:type="spellEnd"/>
      <w:r w:rsidRPr="00EC622C">
        <w:rPr>
          <w:rFonts w:asciiTheme="minorHAnsi" w:hAnsiTheme="minorHAnsi"/>
          <w:shd w:val="clear" w:color="auto" w:fill="FFFFFF"/>
        </w:rPr>
        <w:t xml:space="preserve">), metod serologicznych (immunoenzymatycznych i </w:t>
      </w:r>
      <w:proofErr w:type="spellStart"/>
      <w:r w:rsidRPr="00EC622C">
        <w:rPr>
          <w:rFonts w:asciiTheme="minorHAnsi" w:hAnsiTheme="minorHAnsi"/>
          <w:shd w:val="clear" w:color="auto" w:fill="FFFFFF"/>
        </w:rPr>
        <w:t>immunofluorescencyjnych</w:t>
      </w:r>
      <w:proofErr w:type="spellEnd"/>
      <w:r w:rsidRPr="00EC622C">
        <w:rPr>
          <w:rFonts w:asciiTheme="minorHAnsi" w:hAnsiTheme="minorHAnsi"/>
          <w:shd w:val="clear" w:color="auto" w:fill="FFFFFF"/>
        </w:rPr>
        <w:t>).</w:t>
      </w:r>
    </w:p>
    <w:p w:rsidR="00EC622C" w:rsidRPr="00EC622C" w:rsidRDefault="00EC622C" w:rsidP="00EC622C">
      <w:pPr>
        <w:pStyle w:val="Styl"/>
        <w:numPr>
          <w:ilvl w:val="0"/>
          <w:numId w:val="6"/>
        </w:numPr>
        <w:spacing w:line="276" w:lineRule="auto"/>
        <w:ind w:right="23"/>
        <w:rPr>
          <w:rFonts w:asciiTheme="minorHAnsi" w:hAnsiTheme="minorHAnsi"/>
        </w:rPr>
      </w:pPr>
      <w:r w:rsidRPr="00EC622C">
        <w:rPr>
          <w:rFonts w:asciiTheme="minorHAnsi" w:hAnsiTheme="minorHAnsi"/>
        </w:rPr>
        <w:t>P</w:t>
      </w:r>
      <w:r w:rsidRPr="00EC622C">
        <w:rPr>
          <w:rFonts w:asciiTheme="minorHAnsi" w:hAnsiTheme="minorHAnsi"/>
          <w:shd w:val="clear" w:color="auto" w:fill="FFFFFF"/>
        </w:rPr>
        <w:t xml:space="preserve">odstawowa wiedza w zakresie metod biologii molekularnej oraz </w:t>
      </w:r>
      <w:proofErr w:type="spellStart"/>
      <w:r w:rsidRPr="00EC622C">
        <w:rPr>
          <w:rFonts w:asciiTheme="minorHAnsi" w:hAnsiTheme="minorHAnsi"/>
          <w:shd w:val="clear" w:color="auto" w:fill="FFFFFF"/>
        </w:rPr>
        <w:t>cytometrii</w:t>
      </w:r>
      <w:proofErr w:type="spellEnd"/>
      <w:r w:rsidRPr="00EC622C">
        <w:rPr>
          <w:rFonts w:asciiTheme="minorHAnsi" w:hAnsiTheme="minorHAnsi"/>
          <w:shd w:val="clear" w:color="auto" w:fill="FFFFFF"/>
        </w:rPr>
        <w:t xml:space="preserve"> przepływowej i gotowość do jej poszerzania.</w:t>
      </w:r>
    </w:p>
    <w:p w:rsidR="00EC622C" w:rsidRPr="00EC622C" w:rsidRDefault="00EC622C" w:rsidP="00EC622C">
      <w:pPr>
        <w:pStyle w:val="Styl"/>
        <w:numPr>
          <w:ilvl w:val="0"/>
          <w:numId w:val="6"/>
        </w:numPr>
        <w:spacing w:line="276" w:lineRule="auto"/>
        <w:ind w:right="23"/>
        <w:rPr>
          <w:rFonts w:asciiTheme="minorHAnsi" w:hAnsiTheme="minorHAnsi"/>
        </w:rPr>
      </w:pPr>
      <w:r w:rsidRPr="00EC622C">
        <w:rPr>
          <w:rFonts w:asciiTheme="minorHAnsi" w:hAnsiTheme="minorHAnsi"/>
        </w:rPr>
        <w:t>Dobra znajomość j. angielskiego w mowie i piśmie umożliwiającą analizę procedur badawczych, instrukcji, publikacji naukowych.</w:t>
      </w:r>
    </w:p>
    <w:p w:rsidR="00EC622C" w:rsidRPr="00EC622C" w:rsidRDefault="00EC622C" w:rsidP="00EC622C">
      <w:pPr>
        <w:pStyle w:val="Styl"/>
        <w:numPr>
          <w:ilvl w:val="0"/>
          <w:numId w:val="6"/>
        </w:numPr>
        <w:spacing w:line="276" w:lineRule="auto"/>
        <w:ind w:right="23"/>
        <w:rPr>
          <w:rFonts w:asciiTheme="minorHAnsi" w:hAnsiTheme="minorHAnsi"/>
        </w:rPr>
      </w:pPr>
      <w:r w:rsidRPr="00EC622C">
        <w:rPr>
          <w:rFonts w:asciiTheme="minorHAnsi" w:hAnsiTheme="minorHAnsi"/>
        </w:rPr>
        <w:t>Znajomość programów Microsoft Office (w szczególności Excel i Word).</w:t>
      </w:r>
    </w:p>
    <w:p w:rsidR="00EC622C" w:rsidRPr="00EC622C" w:rsidRDefault="00EC622C" w:rsidP="00EC622C">
      <w:pPr>
        <w:pStyle w:val="Styl"/>
        <w:numPr>
          <w:ilvl w:val="0"/>
          <w:numId w:val="6"/>
        </w:numPr>
        <w:spacing w:line="276" w:lineRule="auto"/>
        <w:ind w:right="23"/>
        <w:rPr>
          <w:rFonts w:asciiTheme="minorHAnsi" w:hAnsiTheme="minorHAnsi"/>
        </w:rPr>
      </w:pPr>
      <w:r w:rsidRPr="00EC622C">
        <w:rPr>
          <w:rFonts w:asciiTheme="minorHAnsi" w:hAnsiTheme="minorHAnsi"/>
        </w:rPr>
        <w:t xml:space="preserve">Umiejętność samodzielnego planowania badań i wykonywania analiz z zakresu mikrobiologii </w:t>
      </w:r>
      <w:r w:rsidR="0014794A">
        <w:rPr>
          <w:rFonts w:asciiTheme="minorHAnsi" w:hAnsiTheme="minorHAnsi"/>
        </w:rPr>
        <w:t xml:space="preserve">                           </w:t>
      </w:r>
      <w:r w:rsidRPr="00EC622C">
        <w:rPr>
          <w:rFonts w:asciiTheme="minorHAnsi" w:hAnsiTheme="minorHAnsi"/>
        </w:rPr>
        <w:t>i immunologii.</w:t>
      </w:r>
    </w:p>
    <w:p w:rsidR="00EC622C" w:rsidRPr="00EC622C" w:rsidRDefault="00EC622C" w:rsidP="00EC622C">
      <w:pPr>
        <w:pStyle w:val="Styl"/>
        <w:numPr>
          <w:ilvl w:val="0"/>
          <w:numId w:val="6"/>
        </w:numPr>
        <w:spacing w:line="276" w:lineRule="auto"/>
        <w:ind w:right="23"/>
        <w:rPr>
          <w:rFonts w:asciiTheme="minorHAnsi" w:hAnsiTheme="minorHAnsi"/>
        </w:rPr>
      </w:pPr>
      <w:r w:rsidRPr="00EC622C">
        <w:rPr>
          <w:rFonts w:asciiTheme="minorHAnsi" w:hAnsiTheme="minorHAnsi"/>
        </w:rPr>
        <w:t>Wysokie zdolności analityczne.</w:t>
      </w:r>
    </w:p>
    <w:p w:rsidR="0005418B" w:rsidRPr="00EC622C" w:rsidRDefault="00EC622C" w:rsidP="00EC622C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EC622C">
        <w:rPr>
          <w:rFonts w:asciiTheme="minorHAnsi" w:hAnsiTheme="minorHAnsi"/>
        </w:rPr>
        <w:t>Umiejętność pracy w zespole.</w:t>
      </w:r>
    </w:p>
    <w:p w:rsidR="002E5D2B" w:rsidRPr="00EC622C" w:rsidRDefault="002E5D2B" w:rsidP="002E5D2B">
      <w:pPr>
        <w:spacing w:after="0" w:line="240" w:lineRule="auto"/>
        <w:rPr>
          <w:rFonts w:eastAsia="Times New Roman" w:cs="Times New Roman"/>
          <w:lang w:eastAsia="pl-PL"/>
        </w:rPr>
      </w:pPr>
      <w:r w:rsidRPr="00EC622C">
        <w:rPr>
          <w:rFonts w:eastAsiaTheme="minorEastAsia"/>
          <w:color w:val="000000" w:themeColor="text1"/>
          <w:kern w:val="24"/>
          <w:lang w:eastAsia="pl-PL"/>
        </w:rPr>
        <w:t> </w:t>
      </w:r>
    </w:p>
    <w:p w:rsidR="002E5D2B" w:rsidRPr="00EC622C" w:rsidRDefault="002E5D2B" w:rsidP="002E5D2B">
      <w:pPr>
        <w:spacing w:after="0" w:line="240" w:lineRule="auto"/>
        <w:rPr>
          <w:rFonts w:eastAsia="Times New Roman" w:cs="Times New Roman"/>
          <w:lang w:eastAsia="pl-PL"/>
        </w:rPr>
      </w:pPr>
      <w:r w:rsidRPr="00EC622C">
        <w:rPr>
          <w:rFonts w:eastAsiaTheme="minorEastAsia"/>
          <w:b/>
          <w:bCs/>
          <w:color w:val="000000" w:themeColor="text1"/>
          <w:kern w:val="24"/>
          <w:lang w:eastAsia="pl-PL"/>
        </w:rPr>
        <w:t>Wymagane dokumenty i oświadczenia:</w:t>
      </w:r>
    </w:p>
    <w:p w:rsidR="002E5D2B" w:rsidRPr="00EC622C" w:rsidRDefault="002E5D2B" w:rsidP="002E5D2B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 w:rsidRPr="00EC622C">
        <w:rPr>
          <w:rFonts w:asciiTheme="minorHAnsi" w:eastAsiaTheme="minorEastAsia" w:hAnsiTheme="minorHAnsi"/>
          <w:color w:val="000000" w:themeColor="text1"/>
          <w:kern w:val="24"/>
        </w:rPr>
        <w:t>CV</w:t>
      </w:r>
    </w:p>
    <w:p w:rsidR="002E5D2B" w:rsidRPr="00EC622C" w:rsidRDefault="002E5D2B" w:rsidP="002E5D2B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 w:rsidRPr="00EC622C">
        <w:rPr>
          <w:rFonts w:asciiTheme="minorHAnsi" w:eastAsiaTheme="minorEastAsia" w:hAnsiTheme="minorHAnsi"/>
          <w:color w:val="000000" w:themeColor="text1"/>
          <w:kern w:val="24"/>
        </w:rPr>
        <w:t>List motywacyjny</w:t>
      </w:r>
    </w:p>
    <w:p w:rsidR="002E5D2B" w:rsidRPr="00EC622C" w:rsidRDefault="00EC622C" w:rsidP="002E5D2B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 w:rsidRPr="00EC622C">
        <w:rPr>
          <w:rFonts w:asciiTheme="minorHAnsi" w:eastAsiaTheme="minorEastAsia" w:hAnsiTheme="minorHAnsi"/>
          <w:color w:val="000000" w:themeColor="text1"/>
          <w:kern w:val="24"/>
        </w:rPr>
        <w:t>Kserokopie</w:t>
      </w:r>
      <w:r w:rsidR="002E5D2B" w:rsidRPr="00EC622C">
        <w:rPr>
          <w:rFonts w:asciiTheme="minorHAnsi" w:eastAsiaTheme="minorEastAsia" w:hAnsiTheme="minorHAnsi"/>
          <w:color w:val="000000" w:themeColor="text1"/>
          <w:kern w:val="24"/>
        </w:rPr>
        <w:t xml:space="preserve"> dokumentów potwierdzających wykształcenie i kwalifikacje </w:t>
      </w:r>
      <w:r w:rsidRPr="00EC622C">
        <w:rPr>
          <w:rFonts w:asciiTheme="minorHAnsi" w:eastAsiaTheme="minorEastAsia" w:hAnsiTheme="minorHAnsi"/>
          <w:color w:val="000000" w:themeColor="text1"/>
          <w:kern w:val="24"/>
        </w:rPr>
        <w:t>zawodowe.</w:t>
      </w:r>
    </w:p>
    <w:p w:rsidR="002E5D2B" w:rsidRPr="00EC622C" w:rsidRDefault="00EC622C" w:rsidP="00EC622C">
      <w:pPr>
        <w:pStyle w:val="Akapitzlist"/>
        <w:rPr>
          <w:rFonts w:asciiTheme="minorHAnsi" w:hAnsiTheme="minorHAnsi"/>
        </w:rPr>
      </w:pPr>
      <w:r w:rsidRPr="00EC622C">
        <w:rPr>
          <w:rFonts w:asciiTheme="minorHAnsi" w:hAnsiTheme="minorHAnsi"/>
        </w:rPr>
        <w:t>W przypadku diagnostów laboratoryjnych dodatkowo kserokopia dokumentu „Prawo wykonywania zawodu diagnosty laboratoryjnego”</w:t>
      </w:r>
      <w:r w:rsidR="002E5D2B" w:rsidRPr="00EC622C">
        <w:rPr>
          <w:rFonts w:asciiTheme="minorHAnsi" w:eastAsiaTheme="minorEastAsia" w:hAnsiTheme="minorHAnsi"/>
          <w:color w:val="000000" w:themeColor="text1"/>
          <w:kern w:val="24"/>
        </w:rPr>
        <w:t>,</w:t>
      </w:r>
    </w:p>
    <w:p w:rsidR="002E5D2B" w:rsidRPr="00EC622C" w:rsidRDefault="002E5D2B" w:rsidP="0005418B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 w:rsidRPr="00EC622C">
        <w:rPr>
          <w:rFonts w:asciiTheme="minorHAnsi" w:eastAsiaTheme="minorEastAsia" w:hAnsiTheme="minorHAnsi"/>
          <w:color w:val="000000" w:themeColor="text1"/>
          <w:kern w:val="24"/>
        </w:rPr>
        <w:t xml:space="preserve">Pisemna zgoda kandydata na przetwarzanie danych osobowych dla celów rekrutacji zgodnie z ustawą </w:t>
      </w:r>
      <w:r w:rsidR="00EC622C" w:rsidRPr="00EC622C">
        <w:rPr>
          <w:rFonts w:asciiTheme="minorHAnsi" w:eastAsiaTheme="minorEastAsia" w:hAnsiTheme="minorHAnsi"/>
          <w:color w:val="000000" w:themeColor="text1"/>
          <w:kern w:val="24"/>
        </w:rPr>
        <w:t xml:space="preserve">   </w:t>
      </w:r>
      <w:r w:rsidRPr="00EC622C">
        <w:rPr>
          <w:rFonts w:asciiTheme="minorHAnsi" w:eastAsiaTheme="minorEastAsia" w:hAnsiTheme="minorHAnsi"/>
          <w:color w:val="000000" w:themeColor="text1"/>
          <w:kern w:val="24"/>
        </w:rPr>
        <w:t>z dnia 29 sierpnia 1997 r. o ochronie danych osobowych (</w:t>
      </w:r>
      <w:proofErr w:type="spellStart"/>
      <w:r w:rsidRPr="00EC622C">
        <w:rPr>
          <w:rFonts w:asciiTheme="minorHAnsi" w:eastAsiaTheme="minorEastAsia" w:hAnsiTheme="minorHAnsi"/>
          <w:color w:val="000000" w:themeColor="text1"/>
          <w:kern w:val="24"/>
        </w:rPr>
        <w:t>t.j</w:t>
      </w:r>
      <w:proofErr w:type="spellEnd"/>
      <w:r w:rsidRPr="00EC622C">
        <w:rPr>
          <w:rFonts w:asciiTheme="minorHAnsi" w:eastAsiaTheme="minorEastAsia" w:hAnsiTheme="minorHAnsi"/>
          <w:color w:val="000000" w:themeColor="text1"/>
          <w:kern w:val="24"/>
        </w:rPr>
        <w:t>. Dz. U. z 2016 r. poz. 922).)</w:t>
      </w:r>
    </w:p>
    <w:p w:rsidR="002E5D2B" w:rsidRPr="00EC622C" w:rsidRDefault="002E5D2B" w:rsidP="002E5D2B">
      <w:pPr>
        <w:spacing w:after="0" w:line="240" w:lineRule="auto"/>
        <w:rPr>
          <w:rFonts w:eastAsia="Times New Roman" w:cs="Times New Roman"/>
          <w:lang w:eastAsia="pl-PL"/>
        </w:rPr>
      </w:pPr>
      <w:r w:rsidRPr="00EC622C">
        <w:rPr>
          <w:rFonts w:eastAsiaTheme="minorEastAsia"/>
          <w:color w:val="000000" w:themeColor="text1"/>
          <w:kern w:val="24"/>
          <w:lang w:eastAsia="pl-PL"/>
        </w:rPr>
        <w:t> </w:t>
      </w:r>
    </w:p>
    <w:p w:rsidR="002E5D2B" w:rsidRPr="00EC622C" w:rsidRDefault="002E5D2B" w:rsidP="002E5D2B">
      <w:pPr>
        <w:spacing w:after="0" w:line="240" w:lineRule="auto"/>
        <w:rPr>
          <w:rFonts w:eastAsia="Times New Roman" w:cs="Times New Roman"/>
          <w:lang w:eastAsia="pl-PL"/>
        </w:rPr>
      </w:pPr>
      <w:r w:rsidRPr="00EC622C">
        <w:rPr>
          <w:rFonts w:eastAsiaTheme="minorEastAsia"/>
          <w:b/>
          <w:bCs/>
          <w:color w:val="000000" w:themeColor="text1"/>
          <w:kern w:val="24"/>
          <w:lang w:eastAsia="pl-PL"/>
        </w:rPr>
        <w:t>Oferujemy:</w:t>
      </w:r>
    </w:p>
    <w:p w:rsidR="002E5D2B" w:rsidRPr="00EC622C" w:rsidRDefault="002E5D2B" w:rsidP="002E5D2B">
      <w:pPr>
        <w:pStyle w:val="Akapitzlist"/>
        <w:numPr>
          <w:ilvl w:val="0"/>
          <w:numId w:val="8"/>
        </w:numPr>
        <w:rPr>
          <w:rFonts w:asciiTheme="minorHAnsi" w:hAnsiTheme="minorHAnsi"/>
        </w:rPr>
      </w:pPr>
      <w:r w:rsidRPr="00EC622C">
        <w:rPr>
          <w:rFonts w:asciiTheme="minorHAnsi" w:eastAsiaTheme="minorEastAsia" w:hAnsiTheme="minorHAnsi"/>
          <w:color w:val="000000" w:themeColor="text1"/>
          <w:kern w:val="24"/>
        </w:rPr>
        <w:t>Zatrudnienie na podstawie umowy o pracę</w:t>
      </w:r>
      <w:r w:rsidR="00EC622C" w:rsidRPr="00EC622C">
        <w:rPr>
          <w:rFonts w:asciiTheme="minorHAnsi" w:eastAsiaTheme="minorEastAsia" w:hAnsiTheme="minorHAnsi"/>
          <w:color w:val="000000" w:themeColor="text1"/>
          <w:kern w:val="24"/>
        </w:rPr>
        <w:t>.</w:t>
      </w:r>
    </w:p>
    <w:p w:rsidR="002E5D2B" w:rsidRPr="00EC622C" w:rsidRDefault="002E5D2B" w:rsidP="002E5D2B">
      <w:pPr>
        <w:pStyle w:val="Akapitzlist"/>
        <w:numPr>
          <w:ilvl w:val="0"/>
          <w:numId w:val="8"/>
        </w:numPr>
        <w:rPr>
          <w:rFonts w:asciiTheme="minorHAnsi" w:hAnsiTheme="minorHAnsi"/>
        </w:rPr>
      </w:pPr>
      <w:r w:rsidRPr="00EC622C">
        <w:rPr>
          <w:rFonts w:asciiTheme="minorHAnsi" w:eastAsiaTheme="minorEastAsia" w:hAnsiTheme="minorHAnsi"/>
          <w:color w:val="000000" w:themeColor="text1"/>
          <w:kern w:val="24"/>
        </w:rPr>
        <w:t>Możliwość rozwoju i podnoszenia kwalifikacji</w:t>
      </w:r>
      <w:r w:rsidR="00EC622C" w:rsidRPr="00EC622C">
        <w:rPr>
          <w:rFonts w:asciiTheme="minorHAnsi" w:eastAsiaTheme="minorEastAsia" w:hAnsiTheme="minorHAnsi"/>
          <w:color w:val="000000" w:themeColor="text1"/>
          <w:kern w:val="24"/>
        </w:rPr>
        <w:t>.</w:t>
      </w:r>
    </w:p>
    <w:p w:rsidR="002E5D2B" w:rsidRPr="00EC622C" w:rsidRDefault="002E5D2B" w:rsidP="002E5D2B">
      <w:pPr>
        <w:pStyle w:val="Akapitzlist"/>
        <w:rPr>
          <w:rFonts w:asciiTheme="minorHAnsi" w:hAnsiTheme="minorHAnsi"/>
        </w:rPr>
      </w:pPr>
    </w:p>
    <w:p w:rsidR="002E5D2B" w:rsidRPr="00EC622C" w:rsidRDefault="002E5D2B" w:rsidP="002E5D2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EC622C">
        <w:rPr>
          <w:rFonts w:eastAsiaTheme="minorEastAsia"/>
          <w:color w:val="000000" w:themeColor="text1"/>
          <w:kern w:val="24"/>
          <w:lang w:eastAsia="pl-PL"/>
        </w:rPr>
        <w:t>Osoby zainteresowane powyższą ofertą prosimy o składanie aplikacji</w:t>
      </w:r>
    </w:p>
    <w:p w:rsidR="002E5D2B" w:rsidRPr="00EC622C" w:rsidRDefault="002E5D2B" w:rsidP="002E5D2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EC622C">
        <w:rPr>
          <w:rFonts w:eastAsiaTheme="minorEastAsia"/>
          <w:color w:val="000000" w:themeColor="text1"/>
          <w:kern w:val="24"/>
          <w:lang w:eastAsia="pl-PL"/>
        </w:rPr>
        <w:t>w Kancelarii Państwowej Szkoły Wyższej im. Papieża Jana Pawła II w Białej Podlaskiej,</w:t>
      </w:r>
    </w:p>
    <w:p w:rsidR="002E5D2B" w:rsidRPr="00EC622C" w:rsidRDefault="002E5D2B" w:rsidP="002E5D2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EC622C">
        <w:rPr>
          <w:rFonts w:eastAsiaTheme="minorEastAsia"/>
          <w:color w:val="000000" w:themeColor="text1"/>
          <w:kern w:val="24"/>
          <w:lang w:eastAsia="pl-PL"/>
        </w:rPr>
        <w:t> </w:t>
      </w:r>
    </w:p>
    <w:p w:rsidR="002E5D2B" w:rsidRPr="00EC622C" w:rsidRDefault="002E5D2B" w:rsidP="002E5D2B">
      <w:pPr>
        <w:spacing w:after="0" w:line="240" w:lineRule="auto"/>
        <w:jc w:val="center"/>
        <w:rPr>
          <w:rFonts w:eastAsia="Times New Roman" w:cs="Times New Roman"/>
          <w:u w:val="single"/>
          <w:lang w:eastAsia="pl-PL"/>
        </w:rPr>
      </w:pPr>
      <w:r w:rsidRPr="00EC622C">
        <w:rPr>
          <w:rFonts w:eastAsiaTheme="minorEastAsia"/>
          <w:b/>
          <w:bCs/>
          <w:color w:val="000000" w:themeColor="text1"/>
          <w:kern w:val="24"/>
          <w:u w:val="single"/>
          <w:lang w:eastAsia="pl-PL"/>
        </w:rPr>
        <w:t>w terminie do dnia 20.</w:t>
      </w:r>
      <w:r w:rsidR="00EC622C" w:rsidRPr="00EC622C">
        <w:rPr>
          <w:rFonts w:eastAsiaTheme="minorEastAsia"/>
          <w:b/>
          <w:bCs/>
          <w:color w:val="000000" w:themeColor="text1"/>
          <w:kern w:val="24"/>
          <w:u w:val="single"/>
          <w:lang w:eastAsia="pl-PL"/>
        </w:rPr>
        <w:t>04.2017</w:t>
      </w:r>
      <w:r w:rsidRPr="00EC622C">
        <w:rPr>
          <w:rFonts w:eastAsiaTheme="minorEastAsia"/>
          <w:b/>
          <w:bCs/>
          <w:color w:val="000000" w:themeColor="text1"/>
          <w:kern w:val="24"/>
          <w:u w:val="single"/>
          <w:lang w:eastAsia="pl-PL"/>
        </w:rPr>
        <w:t xml:space="preserve"> r.</w:t>
      </w:r>
    </w:p>
    <w:p w:rsidR="008537C1" w:rsidRDefault="00D060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FC65F" wp14:editId="2679E2A3">
                <wp:simplePos x="0" y="0"/>
                <wp:positionH relativeFrom="margin">
                  <wp:align>left</wp:align>
                </wp:positionH>
                <wp:positionV relativeFrom="paragraph">
                  <wp:posOffset>364490</wp:posOffset>
                </wp:positionV>
                <wp:extent cx="6916420" cy="646331"/>
                <wp:effectExtent l="0" t="0" r="0" b="0"/>
                <wp:wrapNone/>
                <wp:docPr id="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64633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txbx>
                        <w:txbxContent>
                          <w:p w:rsidR="002E5D2B" w:rsidRDefault="002E5D2B" w:rsidP="002E5D2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Państwowa Szkoła Wyższa im. Papieża Jana Pawła II w Białej Podlaskiej </w:t>
                            </w:r>
                          </w:p>
                          <w:p w:rsidR="002E5D2B" w:rsidRDefault="002E5D2B" w:rsidP="002E5D2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Sidorska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 95/97, 21-500 Biała Podlaska,  NIP 537 21 31 853, REGON 030310705</w:t>
                            </w:r>
                          </w:p>
                          <w:p w:rsidR="002E5D2B" w:rsidRDefault="002E5D2B" w:rsidP="002E5D2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tel. +48 83 344 99 00, fax +48 83 344 45 90, e-mail: psw@pswbp.pl </w:t>
                            </w:r>
                          </w:p>
                          <w:p w:rsidR="002E5D2B" w:rsidRDefault="002E5D2B" w:rsidP="002E5D2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www.pswbp.pl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4FC65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28.7pt;width:544.6pt;height:50.9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" fillcolor="#002060" stroked="f">
                <v:textbox style="mso-fit-shape-to-text:t">
                  <w:txbxContent>
                    <w:p w:rsidR="002E5D2B" w:rsidRDefault="002E5D2B" w:rsidP="002E5D2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Państwowa Szkoła Wyższa im. Papieża Jana Pawła II w Białej Podlaskiej </w:t>
                      </w:r>
                    </w:p>
                    <w:p w:rsidR="002E5D2B" w:rsidRDefault="002E5D2B" w:rsidP="002E5D2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ul.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Sidorska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 95/97, 21-500 Biała Podlaska,  NIP 537 21 31 853, REGON 030310705</w:t>
                      </w:r>
                    </w:p>
                    <w:p w:rsidR="002E5D2B" w:rsidRDefault="002E5D2B" w:rsidP="002E5D2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tel. +48 83 344 99 00, fax +48 83 344 45 90, e-mail: psw@pswbp.pl </w:t>
                      </w:r>
                    </w:p>
                    <w:p w:rsidR="002E5D2B" w:rsidRDefault="002E5D2B" w:rsidP="002E5D2B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www.pswbp.pl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37C1" w:rsidSect="00D060FD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1520"/>
    <w:multiLevelType w:val="hybridMultilevel"/>
    <w:tmpl w:val="488A2C30"/>
    <w:lvl w:ilvl="0" w:tplc="9BCA2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A0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AF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AC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6D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22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A0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A5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06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7F4400"/>
    <w:multiLevelType w:val="hybridMultilevel"/>
    <w:tmpl w:val="12244FEC"/>
    <w:lvl w:ilvl="0" w:tplc="A2588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05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81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2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3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CD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AC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EA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64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3156A8"/>
    <w:multiLevelType w:val="hybridMultilevel"/>
    <w:tmpl w:val="55180B00"/>
    <w:lvl w:ilvl="0" w:tplc="669C0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23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E1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64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E7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AA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1C5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E7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CD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247950"/>
    <w:multiLevelType w:val="hybridMultilevel"/>
    <w:tmpl w:val="97261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D1145"/>
    <w:multiLevelType w:val="hybridMultilevel"/>
    <w:tmpl w:val="829CFA74"/>
    <w:lvl w:ilvl="0" w:tplc="CB38C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C7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07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6D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C3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C1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E4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10C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07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1908DD"/>
    <w:multiLevelType w:val="hybridMultilevel"/>
    <w:tmpl w:val="7904F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53B1B"/>
    <w:multiLevelType w:val="hybridMultilevel"/>
    <w:tmpl w:val="7DE40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602F3"/>
    <w:multiLevelType w:val="hybridMultilevel"/>
    <w:tmpl w:val="AE80D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14F0D"/>
    <w:multiLevelType w:val="hybridMultilevel"/>
    <w:tmpl w:val="CE6A597E"/>
    <w:lvl w:ilvl="0" w:tplc="B13A6E38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2B"/>
    <w:rsid w:val="0005418B"/>
    <w:rsid w:val="0014794A"/>
    <w:rsid w:val="002E5D2B"/>
    <w:rsid w:val="00436A28"/>
    <w:rsid w:val="006A511B"/>
    <w:rsid w:val="008037BF"/>
    <w:rsid w:val="008B6018"/>
    <w:rsid w:val="00AA4C4B"/>
    <w:rsid w:val="00B33565"/>
    <w:rsid w:val="00C1180E"/>
    <w:rsid w:val="00CD1534"/>
    <w:rsid w:val="00D060FD"/>
    <w:rsid w:val="00D80D66"/>
    <w:rsid w:val="00EC622C"/>
    <w:rsid w:val="00F45DB4"/>
    <w:rsid w:val="00F7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11C70-42D1-4D8D-B098-C8EF5B06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5D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5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D2B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C62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C62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EC622C"/>
    <w:pPr>
      <w:widowControl w:val="0"/>
      <w:suppressAutoHyphens/>
      <w:autoSpaceDE w:val="0"/>
      <w:spacing w:after="0" w:line="360" w:lineRule="auto"/>
      <w:ind w:left="720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2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Myć</dc:creator>
  <cp:keywords/>
  <dc:description/>
  <cp:lastModifiedBy>Anna Siedlecka</cp:lastModifiedBy>
  <cp:revision>2</cp:revision>
  <cp:lastPrinted>2016-10-07T08:17:00Z</cp:lastPrinted>
  <dcterms:created xsi:type="dcterms:W3CDTF">2017-03-24T12:40:00Z</dcterms:created>
  <dcterms:modified xsi:type="dcterms:W3CDTF">2017-03-24T12:40:00Z</dcterms:modified>
</cp:coreProperties>
</file>