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A0" w:rsidRPr="00777CCA" w:rsidRDefault="00D31EA0" w:rsidP="00D31EA0">
      <w:pPr>
        <w:spacing w:line="240" w:lineRule="auto"/>
        <w:ind w:left="2124"/>
        <w:rPr>
          <w:b/>
          <w:color w:val="006666"/>
          <w:sz w:val="44"/>
          <w:szCs w:val="44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6432" behindDoc="1" locked="0" layoutInCell="1" allowOverlap="1" wp14:anchorId="594A6144" wp14:editId="15825781">
            <wp:simplePos x="0" y="0"/>
            <wp:positionH relativeFrom="column">
              <wp:posOffset>15240</wp:posOffset>
            </wp:positionH>
            <wp:positionV relativeFrom="paragraph">
              <wp:posOffset>-4445</wp:posOffset>
            </wp:positionV>
            <wp:extent cx="1058545" cy="619125"/>
            <wp:effectExtent l="19050" t="0" r="8255" b="0"/>
            <wp:wrapNone/>
            <wp:docPr id="6" name="Imagen 1" descr="logo_ies_consul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ies_consul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7CCA">
        <w:rPr>
          <w:b/>
          <w:color w:val="006666"/>
          <w:sz w:val="44"/>
          <w:szCs w:val="44"/>
          <w:lang w:val="en-US"/>
        </w:rPr>
        <w:t>IES Consulting – Your internship abroad!</w:t>
      </w:r>
      <w:r w:rsidRPr="00777CCA">
        <w:rPr>
          <w:b/>
          <w:noProof/>
          <w:color w:val="006666"/>
          <w:sz w:val="44"/>
          <w:szCs w:val="44"/>
          <w:lang w:val="en-US"/>
        </w:rPr>
        <w:t xml:space="preserve"> </w:t>
      </w:r>
      <w:r w:rsidRPr="00777CCA">
        <w:rPr>
          <w:b/>
          <w:color w:val="006666"/>
          <w:sz w:val="44"/>
          <w:szCs w:val="44"/>
          <w:lang w:val="en-US"/>
        </w:rPr>
        <w:t xml:space="preserve">   </w:t>
      </w:r>
    </w:p>
    <w:p w:rsidR="00D31EA0" w:rsidRPr="00777CCA" w:rsidRDefault="00D028C8" w:rsidP="007F7C7C">
      <w:pPr>
        <w:ind w:left="993"/>
        <w:rPr>
          <w:b/>
          <w:color w:val="006666"/>
          <w:sz w:val="52"/>
          <w:szCs w:val="52"/>
          <w:lang w:val="en-US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3117215</wp:posOffset>
            </wp:positionH>
            <wp:positionV relativeFrom="paragraph">
              <wp:posOffset>474250</wp:posOffset>
            </wp:positionV>
            <wp:extent cx="3133725" cy="1660873"/>
            <wp:effectExtent l="0" t="0" r="0" b="0"/>
            <wp:wrapNone/>
            <wp:docPr id="1" name="Imagen 1" descr="http://bestlocationhotels.com/wp-content/uploads/2015/02/Cannes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stlocationhotels.com/wp-content/uploads/2015/02/CannesVi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261" cy="166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D66" w:rsidRPr="00DE3802" w:rsidRDefault="00830722" w:rsidP="007F7C7C">
      <w:pPr>
        <w:ind w:left="993"/>
        <w:rPr>
          <w:b/>
          <w:color w:val="006666"/>
          <w:sz w:val="28"/>
          <w:szCs w:val="28"/>
        </w:rPr>
      </w:pPr>
      <w:proofErr w:type="spellStart"/>
      <w:r>
        <w:rPr>
          <w:b/>
          <w:color w:val="006666"/>
          <w:sz w:val="28"/>
          <w:szCs w:val="28"/>
        </w:rPr>
        <w:t>Reception</w:t>
      </w:r>
      <w:r w:rsidR="00B811AE">
        <w:rPr>
          <w:b/>
          <w:color w:val="006666"/>
          <w:sz w:val="28"/>
          <w:szCs w:val="28"/>
        </w:rPr>
        <w:t>ist</w:t>
      </w:r>
      <w:proofErr w:type="spellEnd"/>
      <w:r w:rsidR="00B811AE">
        <w:rPr>
          <w:b/>
          <w:color w:val="006666"/>
          <w:sz w:val="28"/>
          <w:szCs w:val="28"/>
        </w:rPr>
        <w:t xml:space="preserve"> in </w:t>
      </w:r>
      <w:r w:rsidR="00D028C8">
        <w:rPr>
          <w:b/>
          <w:color w:val="006666"/>
          <w:sz w:val="28"/>
          <w:szCs w:val="28"/>
        </w:rPr>
        <w:t>Cannes</w:t>
      </w:r>
    </w:p>
    <w:p w:rsidR="00122D66" w:rsidRPr="00122D66" w:rsidRDefault="00D25E4A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WHERE? </w:t>
      </w:r>
      <w:r w:rsidR="00D028C8">
        <w:rPr>
          <w:lang w:val="en-US"/>
        </w:rPr>
        <w:t>Cannes</w:t>
      </w:r>
      <w:r w:rsidR="00B811AE" w:rsidRPr="00B811AE">
        <w:rPr>
          <w:lang w:val="en-US"/>
        </w:rPr>
        <w:t xml:space="preserve">, </w:t>
      </w:r>
      <w:r w:rsidR="00D028C8">
        <w:rPr>
          <w:lang w:val="en-US"/>
        </w:rPr>
        <w:t>France</w:t>
      </w:r>
    </w:p>
    <w:p w:rsidR="00167AD5" w:rsidRPr="00167AD5" w:rsidRDefault="00122D66" w:rsidP="00B811AE">
      <w:pPr>
        <w:ind w:left="993"/>
        <w:rPr>
          <w:lang w:val="en-US"/>
        </w:rPr>
      </w:pPr>
      <w:r w:rsidRPr="00122D66">
        <w:rPr>
          <w:color w:val="006666"/>
          <w:lang w:val="en-US"/>
        </w:rPr>
        <w:t xml:space="preserve">WHEN? </w:t>
      </w:r>
      <w:r w:rsidR="00777CCA">
        <w:rPr>
          <w:lang w:val="en-US"/>
        </w:rPr>
        <w:t xml:space="preserve">Position available </w:t>
      </w:r>
      <w:r w:rsidR="00B811AE">
        <w:rPr>
          <w:lang w:val="en-US"/>
        </w:rPr>
        <w:t>from June/July</w:t>
      </w:r>
    </w:p>
    <w:p w:rsidR="00122D66" w:rsidRPr="00122D66" w:rsidRDefault="00122D66" w:rsidP="007F7C7C">
      <w:pPr>
        <w:ind w:left="993"/>
        <w:rPr>
          <w:color w:val="006666"/>
          <w:lang w:val="en-US"/>
        </w:rPr>
      </w:pPr>
      <w:r>
        <w:rPr>
          <w:color w:val="006666"/>
          <w:lang w:val="en-US"/>
        </w:rPr>
        <w:t xml:space="preserve"> DURATION: </w:t>
      </w:r>
      <w:r w:rsidR="00B811AE">
        <w:rPr>
          <w:color w:val="006666"/>
          <w:lang w:val="en-US"/>
        </w:rPr>
        <w:t xml:space="preserve"> </w:t>
      </w:r>
      <w:r w:rsidR="00B811AE" w:rsidRPr="00B811AE">
        <w:rPr>
          <w:lang w:val="en-US"/>
        </w:rPr>
        <w:t>minimum</w:t>
      </w:r>
      <w:r w:rsidR="00B811AE">
        <w:rPr>
          <w:lang w:val="en-US"/>
        </w:rPr>
        <w:t xml:space="preserve"> </w:t>
      </w:r>
      <w:r w:rsidR="00D028C8">
        <w:rPr>
          <w:lang w:val="en-US"/>
        </w:rPr>
        <w:t>6</w:t>
      </w:r>
      <w:r w:rsidR="00D52CA4">
        <w:rPr>
          <w:lang w:val="en-US"/>
        </w:rPr>
        <w:t xml:space="preserve"> months</w:t>
      </w:r>
    </w:p>
    <w:p w:rsidR="00122D66" w:rsidRPr="00122D66" w:rsidRDefault="00122D66" w:rsidP="007F7C7C">
      <w:pPr>
        <w:ind w:left="993"/>
        <w:rPr>
          <w:b/>
          <w:color w:val="006666"/>
          <w:lang w:val="en-US"/>
        </w:rPr>
      </w:pPr>
      <w:r w:rsidRPr="00122D66">
        <w:rPr>
          <w:color w:val="006666"/>
          <w:lang w:val="en-US"/>
        </w:rPr>
        <w:t xml:space="preserve">HOW MANY HOURS? </w:t>
      </w:r>
      <w:r w:rsidR="00DE3802">
        <w:rPr>
          <w:lang w:val="en-US"/>
        </w:rPr>
        <w:t>Full-</w:t>
      </w:r>
      <w:r w:rsidRPr="00122D66">
        <w:rPr>
          <w:lang w:val="en-US"/>
        </w:rPr>
        <w:t>time, 4</w:t>
      </w:r>
      <w:r w:rsidR="00D52CA4">
        <w:rPr>
          <w:lang w:val="en-US"/>
        </w:rPr>
        <w:t>0</w:t>
      </w:r>
      <w:r w:rsidRPr="00122D66">
        <w:rPr>
          <w:lang w:val="en-US"/>
        </w:rPr>
        <w:t>h/week</w:t>
      </w:r>
    </w:p>
    <w:p w:rsidR="00D028C8" w:rsidRDefault="00D028C8" w:rsidP="00D028C8">
      <w:pPr>
        <w:ind w:left="1416"/>
        <w:rPr>
          <w:rFonts w:ascii="Century Gothic" w:hAnsi="Century Gothic"/>
          <w:color w:val="797979"/>
          <w:sz w:val="18"/>
          <w:szCs w:val="18"/>
        </w:rPr>
      </w:pPr>
    </w:p>
    <w:p w:rsidR="00D028C8" w:rsidRPr="00D028C8" w:rsidRDefault="00D028C8" w:rsidP="00D028C8">
      <w:pPr>
        <w:ind w:left="1416"/>
        <w:rPr>
          <w:noProof/>
          <w:lang w:val="en-US"/>
        </w:rPr>
      </w:pPr>
      <w:proofErr w:type="spellStart"/>
      <w:r w:rsidRPr="00D028C8">
        <w:rPr>
          <w:rFonts w:ascii="Century Gothic" w:hAnsi="Century Gothic"/>
          <w:sz w:val="18"/>
          <w:szCs w:val="18"/>
        </w:rPr>
        <w:t>Notre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hôtel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partenaire </w:t>
      </w:r>
      <w:proofErr w:type="spellStart"/>
      <w:r w:rsidRPr="00D028C8">
        <w:rPr>
          <w:rFonts w:ascii="Century Gothic" w:hAnsi="Century Gothic"/>
          <w:sz w:val="18"/>
          <w:szCs w:val="18"/>
        </w:rPr>
        <w:t>est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un </w:t>
      </w:r>
      <w:proofErr w:type="spellStart"/>
      <w:r w:rsidRPr="00D028C8">
        <w:rPr>
          <w:rFonts w:ascii="Century Gothic" w:hAnsi="Century Gothic"/>
          <w:sz w:val="18"/>
          <w:szCs w:val="18"/>
        </w:rPr>
        <w:t>très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bel </w:t>
      </w:r>
      <w:proofErr w:type="spellStart"/>
      <w:r w:rsidRPr="00D028C8">
        <w:rPr>
          <w:rFonts w:ascii="Century Gothic" w:hAnsi="Century Gothic"/>
          <w:sz w:val="18"/>
          <w:szCs w:val="18"/>
        </w:rPr>
        <w:t>établissement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5 </w:t>
      </w:r>
      <w:proofErr w:type="spellStart"/>
      <w:r w:rsidRPr="00D028C8">
        <w:rPr>
          <w:rFonts w:ascii="Century Gothic" w:hAnsi="Century Gothic"/>
          <w:sz w:val="18"/>
          <w:szCs w:val="18"/>
        </w:rPr>
        <w:t>étoiles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situé </w:t>
      </w:r>
      <w:proofErr w:type="spellStart"/>
      <w:r w:rsidRPr="00D028C8">
        <w:rPr>
          <w:rFonts w:ascii="Century Gothic" w:hAnsi="Century Gothic"/>
          <w:sz w:val="18"/>
          <w:szCs w:val="18"/>
        </w:rPr>
        <w:t>dans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la </w:t>
      </w:r>
      <w:proofErr w:type="spellStart"/>
      <w:r w:rsidRPr="00D028C8">
        <w:rPr>
          <w:rFonts w:ascii="Century Gothic" w:hAnsi="Century Gothic"/>
          <w:sz w:val="18"/>
          <w:szCs w:val="18"/>
        </w:rPr>
        <w:t>très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célèbre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ville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de Cannes, </w:t>
      </w:r>
      <w:proofErr w:type="spellStart"/>
      <w:r w:rsidRPr="00D028C8">
        <w:rPr>
          <w:rFonts w:ascii="Century Gothic" w:hAnsi="Century Gothic"/>
          <w:sz w:val="18"/>
          <w:szCs w:val="18"/>
        </w:rPr>
        <w:t>dans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 Sud de la France. </w:t>
      </w:r>
      <w:proofErr w:type="spellStart"/>
      <w:r w:rsidRPr="00D028C8">
        <w:rPr>
          <w:rFonts w:ascii="Century Gothic" w:hAnsi="Century Gothic"/>
          <w:sz w:val="18"/>
          <w:szCs w:val="18"/>
        </w:rPr>
        <w:t>Notre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hôtel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propose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45 chambres </w:t>
      </w:r>
      <w:proofErr w:type="spellStart"/>
      <w:r w:rsidRPr="00D028C8">
        <w:rPr>
          <w:rFonts w:ascii="Century Gothic" w:hAnsi="Century Gothic"/>
          <w:sz w:val="18"/>
          <w:szCs w:val="18"/>
        </w:rPr>
        <w:t>dont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la </w:t>
      </w:r>
      <w:proofErr w:type="spellStart"/>
      <w:r w:rsidRPr="00D028C8">
        <w:rPr>
          <w:rFonts w:ascii="Century Gothic" w:hAnsi="Century Gothic"/>
          <w:sz w:val="18"/>
          <w:szCs w:val="18"/>
        </w:rPr>
        <w:t>moitié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sont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des suites, un restaurant </w:t>
      </w:r>
      <w:proofErr w:type="spellStart"/>
      <w:r w:rsidRPr="00D028C8">
        <w:rPr>
          <w:rFonts w:ascii="Century Gothic" w:hAnsi="Century Gothic"/>
          <w:sz w:val="18"/>
          <w:szCs w:val="18"/>
        </w:rPr>
        <w:t>gastronomique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ayant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obtenu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une </w:t>
      </w:r>
      <w:proofErr w:type="spellStart"/>
      <w:r w:rsidRPr="00D028C8">
        <w:rPr>
          <w:rFonts w:ascii="Century Gothic" w:hAnsi="Century Gothic"/>
          <w:sz w:val="18"/>
          <w:szCs w:val="18"/>
        </w:rPr>
        <w:t>étoile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Michelin, une </w:t>
      </w:r>
      <w:proofErr w:type="spellStart"/>
      <w:r w:rsidRPr="00D028C8">
        <w:rPr>
          <w:rFonts w:ascii="Century Gothic" w:hAnsi="Century Gothic"/>
          <w:sz w:val="18"/>
          <w:szCs w:val="18"/>
        </w:rPr>
        <w:t>terrasse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avec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piscine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et un </w:t>
      </w:r>
      <w:proofErr w:type="spellStart"/>
      <w:r w:rsidRPr="00D028C8">
        <w:rPr>
          <w:rFonts w:ascii="Century Gothic" w:hAnsi="Century Gothic"/>
          <w:sz w:val="18"/>
          <w:szCs w:val="18"/>
        </w:rPr>
        <w:t>superbe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Spa.</w:t>
      </w:r>
    </w:p>
    <w:p w:rsidR="00D028C8" w:rsidRDefault="00D028C8" w:rsidP="00FA5CD9">
      <w:pPr>
        <w:ind w:left="1416"/>
        <w:rPr>
          <w:rFonts w:ascii="Century Gothic" w:hAnsi="Century Gothic"/>
          <w:b/>
          <w:bCs/>
          <w:color w:val="006D68"/>
          <w:sz w:val="21"/>
          <w:szCs w:val="21"/>
        </w:rPr>
      </w:pPr>
      <w:proofErr w:type="spellStart"/>
      <w:r>
        <w:rPr>
          <w:rFonts w:ascii="Century Gothic" w:hAnsi="Century Gothic"/>
          <w:b/>
          <w:bCs/>
          <w:color w:val="006D68"/>
          <w:sz w:val="21"/>
          <w:szCs w:val="21"/>
        </w:rPr>
        <w:t>Responsabilités</w:t>
      </w:r>
      <w:proofErr w:type="spellEnd"/>
    </w:p>
    <w:p w:rsidR="00D028C8" w:rsidRPr="00D028C8" w:rsidRDefault="00D028C8" w:rsidP="00FA5CD9">
      <w:pPr>
        <w:ind w:left="1416"/>
        <w:rPr>
          <w:rFonts w:ascii="Century Gothic" w:hAnsi="Century Gothic"/>
          <w:sz w:val="18"/>
          <w:szCs w:val="18"/>
        </w:rPr>
      </w:pPr>
      <w:proofErr w:type="spellStart"/>
      <w:r w:rsidRPr="00D028C8">
        <w:rPr>
          <w:rFonts w:ascii="Century Gothic" w:hAnsi="Century Gothic"/>
          <w:sz w:val="18"/>
          <w:szCs w:val="18"/>
        </w:rPr>
        <w:t>Rattachée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aux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Responsables de la </w:t>
      </w:r>
      <w:proofErr w:type="spellStart"/>
      <w:r w:rsidRPr="00D028C8">
        <w:rPr>
          <w:rFonts w:ascii="Century Gothic" w:hAnsi="Century Gothic"/>
          <w:sz w:val="18"/>
          <w:szCs w:val="18"/>
        </w:rPr>
        <w:t>Réception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, les </w:t>
      </w:r>
      <w:proofErr w:type="spellStart"/>
      <w:r w:rsidRPr="00D028C8">
        <w:rPr>
          <w:rFonts w:ascii="Century Gothic" w:hAnsi="Century Gothic"/>
          <w:sz w:val="18"/>
          <w:szCs w:val="18"/>
        </w:rPr>
        <w:t>missions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seront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les </w:t>
      </w:r>
      <w:proofErr w:type="spellStart"/>
      <w:r w:rsidRPr="00D028C8">
        <w:rPr>
          <w:rFonts w:ascii="Century Gothic" w:hAnsi="Century Gothic"/>
          <w:sz w:val="18"/>
          <w:szCs w:val="18"/>
        </w:rPr>
        <w:t>suivantes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:</w:t>
      </w:r>
      <w:r w:rsidRPr="00D028C8">
        <w:rPr>
          <w:rStyle w:val="apple-converted-space"/>
          <w:rFonts w:ascii="Century Gothic" w:hAnsi="Century Gothic"/>
          <w:sz w:val="18"/>
          <w:szCs w:val="18"/>
        </w:rPr>
        <w:t> </w:t>
      </w:r>
      <w:r w:rsidRPr="00D028C8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D028C8">
        <w:rPr>
          <w:rFonts w:ascii="Century Gothic" w:hAnsi="Century Gothic"/>
          <w:sz w:val="18"/>
          <w:szCs w:val="18"/>
        </w:rPr>
        <w:t>Effectuer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les </w:t>
      </w:r>
      <w:proofErr w:type="spellStart"/>
      <w:r w:rsidRPr="00D028C8">
        <w:rPr>
          <w:rFonts w:ascii="Century Gothic" w:hAnsi="Century Gothic"/>
          <w:sz w:val="18"/>
          <w:szCs w:val="18"/>
        </w:rPr>
        <w:t>check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-in et les </w:t>
      </w:r>
      <w:proofErr w:type="spellStart"/>
      <w:r w:rsidRPr="00D028C8">
        <w:rPr>
          <w:rFonts w:ascii="Century Gothic" w:hAnsi="Century Gothic"/>
          <w:sz w:val="18"/>
          <w:szCs w:val="18"/>
        </w:rPr>
        <w:t>check-out</w:t>
      </w:r>
      <w:proofErr w:type="spellEnd"/>
      <w:r w:rsidRPr="00D028C8">
        <w:rPr>
          <w:rFonts w:ascii="Century Gothic" w:hAnsi="Century Gothic"/>
          <w:sz w:val="18"/>
          <w:szCs w:val="18"/>
        </w:rPr>
        <w:t>,</w:t>
      </w:r>
      <w:r w:rsidRPr="00D028C8">
        <w:rPr>
          <w:rFonts w:ascii="Century Gothic" w:hAnsi="Century Gothic"/>
          <w:sz w:val="18"/>
          <w:szCs w:val="18"/>
        </w:rPr>
        <w:br/>
        <w:t xml:space="preserve">- Savoir </w:t>
      </w:r>
      <w:proofErr w:type="spellStart"/>
      <w:r w:rsidRPr="00D028C8">
        <w:rPr>
          <w:rFonts w:ascii="Century Gothic" w:hAnsi="Century Gothic"/>
          <w:sz w:val="18"/>
          <w:szCs w:val="18"/>
        </w:rPr>
        <w:t>présenter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D028C8">
        <w:rPr>
          <w:rFonts w:ascii="Century Gothic" w:hAnsi="Century Gothic"/>
          <w:sz w:val="18"/>
          <w:szCs w:val="18"/>
        </w:rPr>
        <w:t>connaître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parfaitement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les </w:t>
      </w:r>
      <w:proofErr w:type="spellStart"/>
      <w:r w:rsidRPr="00D028C8">
        <w:rPr>
          <w:rFonts w:ascii="Century Gothic" w:hAnsi="Century Gothic"/>
          <w:sz w:val="18"/>
          <w:szCs w:val="18"/>
        </w:rPr>
        <w:t>différents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services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D028C8">
        <w:rPr>
          <w:rFonts w:ascii="Century Gothic" w:hAnsi="Century Gothic"/>
          <w:sz w:val="18"/>
          <w:szCs w:val="18"/>
        </w:rPr>
        <w:t>prestations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de l</w:t>
      </w:r>
      <w:proofErr w:type="spellEnd"/>
      <w:r w:rsidRPr="00D028C8">
        <w:rPr>
          <w:rFonts w:ascii="Century Gothic" w:hAnsi="Century Gothic" w:cs="Century Gothic"/>
          <w:sz w:val="18"/>
          <w:szCs w:val="18"/>
        </w:rPr>
        <w:t></w:t>
      </w:r>
      <w:r w:rsidRPr="00D028C8">
        <w:rPr>
          <w:rFonts w:ascii="Century Gothic" w:hAnsi="Century Gothic"/>
          <w:sz w:val="18"/>
          <w:szCs w:val="18"/>
        </w:rPr>
        <w:t>h</w:t>
      </w:r>
      <w:r w:rsidRPr="00D028C8">
        <w:rPr>
          <w:rFonts w:ascii="Century Gothic" w:hAnsi="Century Gothic" w:cs="Century Gothic"/>
          <w:sz w:val="18"/>
          <w:szCs w:val="18"/>
        </w:rPr>
        <w:t>ô</w:t>
      </w:r>
      <w:r w:rsidRPr="00D028C8">
        <w:rPr>
          <w:rFonts w:ascii="Century Gothic" w:hAnsi="Century Gothic"/>
          <w:sz w:val="18"/>
          <w:szCs w:val="18"/>
        </w:rPr>
        <w:t xml:space="preserve">tel </w:t>
      </w:r>
      <w:r w:rsidRPr="00D028C8">
        <w:rPr>
          <w:rFonts w:ascii="Century Gothic" w:hAnsi="Century Gothic" w:cs="Century Gothic"/>
          <w:sz w:val="18"/>
          <w:szCs w:val="18"/>
        </w:rPr>
        <w:t>à</w:t>
      </w:r>
      <w:r w:rsidRPr="00D028C8">
        <w:rPr>
          <w:rFonts w:ascii="Century Gothic" w:hAnsi="Century Gothic"/>
          <w:sz w:val="18"/>
          <w:szCs w:val="18"/>
        </w:rPr>
        <w:t xml:space="preserve"> la </w:t>
      </w:r>
      <w:proofErr w:type="spellStart"/>
      <w:r w:rsidRPr="00D028C8">
        <w:rPr>
          <w:rFonts w:ascii="Century Gothic" w:hAnsi="Century Gothic"/>
          <w:sz w:val="18"/>
          <w:szCs w:val="18"/>
        </w:rPr>
        <w:t>client</w:t>
      </w:r>
      <w:r w:rsidRPr="00D028C8">
        <w:rPr>
          <w:rFonts w:ascii="Century Gothic" w:hAnsi="Century Gothic" w:cs="Century Gothic"/>
          <w:sz w:val="18"/>
          <w:szCs w:val="18"/>
        </w:rPr>
        <w:t>è</w:t>
      </w:r>
      <w:r w:rsidRPr="00D028C8">
        <w:rPr>
          <w:rFonts w:ascii="Century Gothic" w:hAnsi="Century Gothic"/>
          <w:sz w:val="18"/>
          <w:szCs w:val="18"/>
        </w:rPr>
        <w:t>le</w:t>
      </w:r>
      <w:proofErr w:type="spellEnd"/>
      <w:r w:rsidRPr="00D028C8">
        <w:rPr>
          <w:rFonts w:ascii="Century Gothic" w:hAnsi="Century Gothic"/>
          <w:sz w:val="18"/>
          <w:szCs w:val="18"/>
        </w:rPr>
        <w:t>,</w:t>
      </w:r>
      <w:r w:rsidRPr="00D028C8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D028C8">
        <w:rPr>
          <w:rFonts w:ascii="Century Gothic" w:hAnsi="Century Gothic"/>
          <w:sz w:val="18"/>
          <w:szCs w:val="18"/>
        </w:rPr>
        <w:t>Prendre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les </w:t>
      </w:r>
      <w:proofErr w:type="spellStart"/>
      <w:r w:rsidRPr="00D028C8">
        <w:rPr>
          <w:rFonts w:ascii="Century Gothic" w:hAnsi="Century Gothic"/>
          <w:sz w:val="18"/>
          <w:szCs w:val="18"/>
        </w:rPr>
        <w:t>réservations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individuelles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, des </w:t>
      </w:r>
      <w:proofErr w:type="spellStart"/>
      <w:r w:rsidRPr="00D028C8">
        <w:rPr>
          <w:rFonts w:ascii="Century Gothic" w:hAnsi="Century Gothic"/>
          <w:sz w:val="18"/>
          <w:szCs w:val="18"/>
        </w:rPr>
        <w:t>congrès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, des </w:t>
      </w:r>
      <w:proofErr w:type="spellStart"/>
      <w:r w:rsidRPr="00D028C8">
        <w:rPr>
          <w:rFonts w:ascii="Century Gothic" w:hAnsi="Century Gothic"/>
          <w:sz w:val="18"/>
          <w:szCs w:val="18"/>
        </w:rPr>
        <w:t>séminaires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D028C8">
        <w:rPr>
          <w:rFonts w:ascii="Century Gothic" w:hAnsi="Century Gothic"/>
          <w:sz w:val="18"/>
          <w:szCs w:val="18"/>
        </w:rPr>
        <w:t>tous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autres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types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de </w:t>
      </w:r>
      <w:proofErr w:type="spellStart"/>
      <w:r w:rsidRPr="00D028C8">
        <w:rPr>
          <w:rFonts w:ascii="Century Gothic" w:hAnsi="Century Gothic"/>
          <w:sz w:val="18"/>
          <w:szCs w:val="18"/>
        </w:rPr>
        <w:t>réservations</w:t>
      </w:r>
      <w:proofErr w:type="spellEnd"/>
      <w:r w:rsidRPr="00D028C8">
        <w:rPr>
          <w:rFonts w:ascii="Century Gothic" w:hAnsi="Century Gothic"/>
          <w:sz w:val="18"/>
          <w:szCs w:val="18"/>
        </w:rPr>
        <w:br/>
        <w:t xml:space="preserve">- Savoir </w:t>
      </w:r>
      <w:proofErr w:type="spellStart"/>
      <w:r w:rsidRPr="00D028C8">
        <w:rPr>
          <w:rFonts w:ascii="Century Gothic" w:hAnsi="Century Gothic"/>
          <w:sz w:val="18"/>
          <w:szCs w:val="18"/>
        </w:rPr>
        <w:t>renseigner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 </w:t>
      </w:r>
      <w:proofErr w:type="spellStart"/>
      <w:r w:rsidRPr="00D028C8">
        <w:rPr>
          <w:rFonts w:ascii="Century Gothic" w:hAnsi="Century Gothic"/>
          <w:sz w:val="18"/>
          <w:szCs w:val="18"/>
        </w:rPr>
        <w:t>client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sur les </w:t>
      </w:r>
      <w:proofErr w:type="spellStart"/>
      <w:r w:rsidRPr="00D028C8">
        <w:rPr>
          <w:rFonts w:ascii="Century Gothic" w:hAnsi="Century Gothic"/>
          <w:sz w:val="18"/>
          <w:szCs w:val="18"/>
        </w:rPr>
        <w:t>prix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D028C8">
        <w:rPr>
          <w:rFonts w:ascii="Century Gothic" w:hAnsi="Century Gothic"/>
          <w:sz w:val="18"/>
          <w:szCs w:val="18"/>
        </w:rPr>
        <w:t>disponibilités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de l</w:t>
      </w:r>
      <w:proofErr w:type="spellEnd"/>
      <w:r w:rsidRPr="00D028C8">
        <w:rPr>
          <w:rFonts w:ascii="Century Gothic" w:hAnsi="Century Gothic" w:cs="Century Gothic"/>
          <w:sz w:val="18"/>
          <w:szCs w:val="18"/>
        </w:rPr>
        <w:t></w:t>
      </w:r>
      <w:r w:rsidRPr="00D028C8">
        <w:rPr>
          <w:rFonts w:ascii="Century Gothic" w:hAnsi="Century Gothic"/>
          <w:sz w:val="18"/>
          <w:szCs w:val="18"/>
        </w:rPr>
        <w:t>h</w:t>
      </w:r>
      <w:r w:rsidRPr="00D028C8">
        <w:rPr>
          <w:rFonts w:ascii="Century Gothic" w:hAnsi="Century Gothic" w:cs="Century Gothic"/>
          <w:sz w:val="18"/>
          <w:szCs w:val="18"/>
        </w:rPr>
        <w:t>ô</w:t>
      </w:r>
      <w:r w:rsidRPr="00D028C8">
        <w:rPr>
          <w:rFonts w:ascii="Century Gothic" w:hAnsi="Century Gothic"/>
          <w:sz w:val="18"/>
          <w:szCs w:val="18"/>
        </w:rPr>
        <w:t>tel,</w:t>
      </w:r>
      <w:r w:rsidRPr="00D028C8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D028C8">
        <w:rPr>
          <w:rFonts w:ascii="Century Gothic" w:hAnsi="Century Gothic"/>
          <w:sz w:val="18"/>
          <w:szCs w:val="18"/>
        </w:rPr>
        <w:t>Connaitre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les </w:t>
      </w:r>
      <w:proofErr w:type="spellStart"/>
      <w:r w:rsidRPr="00D028C8">
        <w:rPr>
          <w:rFonts w:ascii="Century Gothic" w:hAnsi="Century Gothic"/>
          <w:sz w:val="18"/>
          <w:szCs w:val="18"/>
        </w:rPr>
        <w:t>standards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de base </w:t>
      </w:r>
      <w:proofErr w:type="spellStart"/>
      <w:r w:rsidRPr="00D028C8">
        <w:rPr>
          <w:rFonts w:ascii="Century Gothic" w:hAnsi="Century Gothic"/>
          <w:sz w:val="18"/>
          <w:szCs w:val="18"/>
        </w:rPr>
        <w:t>d</w:t>
      </w:r>
      <w:r w:rsidRPr="00D028C8">
        <w:rPr>
          <w:rFonts w:ascii="Century Gothic" w:hAnsi="Century Gothic" w:cs="Century Gothic"/>
          <w:sz w:val="18"/>
          <w:szCs w:val="18"/>
        </w:rPr>
        <w:t></w:t>
      </w:r>
      <w:r w:rsidRPr="00D028C8">
        <w:rPr>
          <w:rFonts w:ascii="Century Gothic" w:hAnsi="Century Gothic"/>
          <w:sz w:val="18"/>
          <w:szCs w:val="18"/>
        </w:rPr>
        <w:t>un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Palace (</w:t>
      </w:r>
      <w:proofErr w:type="spellStart"/>
      <w:r w:rsidRPr="00D028C8">
        <w:rPr>
          <w:rFonts w:ascii="Century Gothic" w:hAnsi="Century Gothic"/>
          <w:sz w:val="18"/>
          <w:szCs w:val="18"/>
        </w:rPr>
        <w:t>attitude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corporelle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D028C8">
        <w:rPr>
          <w:rFonts w:ascii="Century Gothic" w:hAnsi="Century Gothic"/>
          <w:sz w:val="18"/>
          <w:szCs w:val="18"/>
        </w:rPr>
        <w:t>finesse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, </w:t>
      </w:r>
      <w:proofErr w:type="spellStart"/>
      <w:r w:rsidRPr="00D028C8">
        <w:rPr>
          <w:rFonts w:ascii="Century Gothic" w:hAnsi="Century Gothic"/>
          <w:sz w:val="18"/>
          <w:szCs w:val="18"/>
        </w:rPr>
        <w:t>r</w:t>
      </w:r>
      <w:r w:rsidRPr="00D028C8">
        <w:rPr>
          <w:rFonts w:ascii="Century Gothic" w:hAnsi="Century Gothic" w:cs="Century Gothic"/>
          <w:sz w:val="18"/>
          <w:szCs w:val="18"/>
        </w:rPr>
        <w:t>é</w:t>
      </w:r>
      <w:r w:rsidRPr="00D028C8">
        <w:rPr>
          <w:rFonts w:ascii="Century Gothic" w:hAnsi="Century Gothic"/>
          <w:sz w:val="18"/>
          <w:szCs w:val="18"/>
        </w:rPr>
        <w:t>ponse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t</w:t>
      </w:r>
      <w:r w:rsidRPr="00D028C8">
        <w:rPr>
          <w:rFonts w:ascii="Century Gothic" w:hAnsi="Century Gothic" w:cs="Century Gothic"/>
          <w:sz w:val="18"/>
          <w:szCs w:val="18"/>
        </w:rPr>
        <w:t>é</w:t>
      </w:r>
      <w:r w:rsidRPr="00D028C8">
        <w:rPr>
          <w:rFonts w:ascii="Century Gothic" w:hAnsi="Century Gothic"/>
          <w:sz w:val="18"/>
          <w:szCs w:val="18"/>
        </w:rPr>
        <w:t>l</w:t>
      </w:r>
      <w:r w:rsidRPr="00D028C8">
        <w:rPr>
          <w:rFonts w:ascii="Century Gothic" w:hAnsi="Century Gothic" w:cs="Century Gothic"/>
          <w:sz w:val="18"/>
          <w:szCs w:val="18"/>
        </w:rPr>
        <w:t>é</w:t>
      </w:r>
      <w:r w:rsidRPr="00D028C8">
        <w:rPr>
          <w:rFonts w:ascii="Century Gothic" w:hAnsi="Century Gothic"/>
          <w:sz w:val="18"/>
          <w:szCs w:val="18"/>
        </w:rPr>
        <w:t>phonique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soign</w:t>
      </w:r>
      <w:r w:rsidRPr="00D028C8">
        <w:rPr>
          <w:rFonts w:ascii="Century Gothic" w:hAnsi="Century Gothic" w:cs="Century Gothic"/>
          <w:sz w:val="18"/>
          <w:szCs w:val="18"/>
        </w:rPr>
        <w:t>é</w:t>
      </w:r>
      <w:r w:rsidRPr="00D028C8">
        <w:rPr>
          <w:rFonts w:ascii="Century Gothic" w:hAnsi="Century Gothic"/>
          <w:sz w:val="18"/>
          <w:szCs w:val="18"/>
        </w:rPr>
        <w:t>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et </w:t>
      </w:r>
      <w:proofErr w:type="spellStart"/>
      <w:r w:rsidRPr="00D028C8">
        <w:rPr>
          <w:rFonts w:ascii="Century Gothic" w:hAnsi="Century Gothic"/>
          <w:sz w:val="18"/>
          <w:szCs w:val="18"/>
        </w:rPr>
        <w:t>personnalisée</w:t>
      </w:r>
      <w:proofErr w:type="spellEnd"/>
      <w:r w:rsidRPr="00D028C8">
        <w:rPr>
          <w:rFonts w:ascii="Century Gothic" w:hAnsi="Century Gothic" w:cs="Century Gothic"/>
          <w:sz w:val="18"/>
          <w:szCs w:val="18"/>
        </w:rPr>
        <w:t></w:t>
      </w:r>
      <w:r w:rsidRPr="00D028C8">
        <w:rPr>
          <w:rFonts w:ascii="Century Gothic" w:hAnsi="Century Gothic"/>
          <w:sz w:val="18"/>
          <w:szCs w:val="18"/>
        </w:rPr>
        <w:t>),</w:t>
      </w:r>
      <w:r w:rsidRPr="00D028C8">
        <w:rPr>
          <w:rFonts w:ascii="Century Gothic" w:hAnsi="Century Gothic"/>
          <w:sz w:val="18"/>
          <w:szCs w:val="18"/>
        </w:rPr>
        <w:br/>
        <w:t xml:space="preserve">- </w:t>
      </w:r>
      <w:proofErr w:type="spellStart"/>
      <w:r w:rsidRPr="00D028C8">
        <w:rPr>
          <w:rFonts w:ascii="Century Gothic" w:hAnsi="Century Gothic"/>
          <w:sz w:val="18"/>
          <w:szCs w:val="18"/>
        </w:rPr>
        <w:t>Assurer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le bien-</w:t>
      </w:r>
      <w:proofErr w:type="spellStart"/>
      <w:r w:rsidRPr="00D028C8">
        <w:rPr>
          <w:rFonts w:ascii="Century Gothic" w:hAnsi="Century Gothic"/>
          <w:sz w:val="18"/>
          <w:szCs w:val="18"/>
        </w:rPr>
        <w:t>être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du </w:t>
      </w:r>
      <w:proofErr w:type="spellStart"/>
      <w:r w:rsidRPr="00D028C8">
        <w:rPr>
          <w:rFonts w:ascii="Century Gothic" w:hAnsi="Century Gothic"/>
          <w:sz w:val="18"/>
          <w:szCs w:val="18"/>
        </w:rPr>
        <w:t>client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durant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son </w:t>
      </w:r>
      <w:proofErr w:type="spellStart"/>
      <w:r w:rsidRPr="00D028C8">
        <w:rPr>
          <w:rFonts w:ascii="Century Gothic" w:hAnsi="Century Gothic"/>
          <w:sz w:val="18"/>
          <w:szCs w:val="18"/>
        </w:rPr>
        <w:t>séjour</w:t>
      </w:r>
      <w:proofErr w:type="spellEnd"/>
      <w:r w:rsidRPr="00D028C8">
        <w:rPr>
          <w:rFonts w:ascii="Century Gothic" w:hAnsi="Century Gothic"/>
          <w:sz w:val="18"/>
          <w:szCs w:val="18"/>
        </w:rPr>
        <w:t>,</w:t>
      </w:r>
      <w:r w:rsidRPr="00D028C8">
        <w:rPr>
          <w:rFonts w:ascii="Century Gothic" w:hAnsi="Century Gothic"/>
          <w:sz w:val="18"/>
          <w:szCs w:val="18"/>
        </w:rPr>
        <w:br/>
        <w:t xml:space="preserve">- Mise à </w:t>
      </w:r>
      <w:proofErr w:type="spellStart"/>
      <w:r w:rsidRPr="00D028C8">
        <w:rPr>
          <w:rFonts w:ascii="Century Gothic" w:hAnsi="Century Gothic"/>
          <w:sz w:val="18"/>
          <w:szCs w:val="18"/>
        </w:rPr>
        <w:t>jour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permanente du </w:t>
      </w:r>
      <w:proofErr w:type="spellStart"/>
      <w:r w:rsidRPr="00D028C8">
        <w:rPr>
          <w:rFonts w:ascii="Century Gothic" w:hAnsi="Century Gothic"/>
          <w:sz w:val="18"/>
          <w:szCs w:val="18"/>
        </w:rPr>
        <w:t>fichier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D028C8">
        <w:rPr>
          <w:rFonts w:ascii="Century Gothic" w:hAnsi="Century Gothic"/>
          <w:sz w:val="18"/>
          <w:szCs w:val="18"/>
        </w:rPr>
        <w:t>client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(</w:t>
      </w:r>
      <w:proofErr w:type="spellStart"/>
      <w:r w:rsidRPr="00D028C8">
        <w:rPr>
          <w:rFonts w:ascii="Century Gothic" w:hAnsi="Century Gothic"/>
          <w:sz w:val="18"/>
          <w:szCs w:val="18"/>
        </w:rPr>
        <w:t>arrivées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 / </w:t>
      </w:r>
      <w:proofErr w:type="spellStart"/>
      <w:r w:rsidRPr="00D028C8">
        <w:rPr>
          <w:rFonts w:ascii="Century Gothic" w:hAnsi="Century Gothic"/>
          <w:sz w:val="18"/>
          <w:szCs w:val="18"/>
        </w:rPr>
        <w:t>départ</w:t>
      </w:r>
      <w:proofErr w:type="spellEnd"/>
      <w:r w:rsidRPr="00D028C8">
        <w:rPr>
          <w:rFonts w:ascii="Century Gothic" w:hAnsi="Century Gothic"/>
          <w:sz w:val="18"/>
          <w:szCs w:val="18"/>
        </w:rPr>
        <w:t>)</w:t>
      </w:r>
    </w:p>
    <w:p w:rsidR="00D028C8" w:rsidRPr="00D028C8" w:rsidRDefault="00D028C8" w:rsidP="00D028C8">
      <w:pPr>
        <w:spacing w:line="240" w:lineRule="auto"/>
        <w:ind w:left="708" w:firstLine="708"/>
        <w:rPr>
          <w:lang w:val="en-US"/>
        </w:rPr>
      </w:pPr>
      <w:proofErr w:type="spellStart"/>
      <w:r w:rsidRPr="00D028C8">
        <w:rPr>
          <w:rFonts w:ascii="Century Gothic" w:hAnsi="Century Gothic"/>
          <w:b/>
          <w:bCs/>
          <w:color w:val="006D68"/>
          <w:sz w:val="21"/>
          <w:szCs w:val="21"/>
        </w:rPr>
        <w:t>Profil</w:t>
      </w:r>
      <w:proofErr w:type="spellEnd"/>
      <w:r w:rsidRPr="00D028C8">
        <w:rPr>
          <w:rFonts w:ascii="Century Gothic" w:hAnsi="Century Gothic"/>
          <w:b/>
          <w:bCs/>
          <w:color w:val="006D68"/>
          <w:sz w:val="21"/>
          <w:szCs w:val="21"/>
        </w:rPr>
        <w:t xml:space="preserve"> </w:t>
      </w:r>
      <w:proofErr w:type="spellStart"/>
      <w:r w:rsidRPr="00D028C8">
        <w:rPr>
          <w:rFonts w:ascii="Century Gothic" w:hAnsi="Century Gothic"/>
          <w:b/>
          <w:bCs/>
          <w:color w:val="006D68"/>
          <w:sz w:val="21"/>
          <w:szCs w:val="21"/>
        </w:rPr>
        <w:t>recherché</w:t>
      </w:r>
      <w:proofErr w:type="spellEnd"/>
    </w:p>
    <w:p w:rsidR="00122D66" w:rsidRPr="00D028C8" w:rsidRDefault="00D028C8" w:rsidP="00122D66">
      <w:pPr>
        <w:pStyle w:val="Prrafodelista"/>
        <w:numPr>
          <w:ilvl w:val="0"/>
          <w:numId w:val="5"/>
        </w:numPr>
        <w:spacing w:line="240" w:lineRule="auto"/>
        <w:rPr>
          <w:lang w:val="en-US"/>
        </w:rPr>
      </w:pPr>
      <w:proofErr w:type="spellStart"/>
      <w:r w:rsidRPr="00D028C8">
        <w:rPr>
          <w:rFonts w:ascii="Century Gothic" w:hAnsi="Century Gothic"/>
          <w:sz w:val="18"/>
          <w:szCs w:val="18"/>
        </w:rPr>
        <w:t>Education</w:t>
      </w:r>
      <w:proofErr w:type="spellEnd"/>
      <w:r w:rsidRPr="00D028C8">
        <w:rPr>
          <w:rFonts w:ascii="Century Gothic" w:hAnsi="Century Gothic"/>
          <w:sz w:val="18"/>
          <w:szCs w:val="18"/>
        </w:rPr>
        <w:t xml:space="preserve">: </w:t>
      </w:r>
      <w:proofErr w:type="spellStart"/>
      <w:r w:rsidRPr="00D028C8">
        <w:rPr>
          <w:rFonts w:ascii="Century Gothic" w:hAnsi="Century Gothic"/>
          <w:sz w:val="18"/>
          <w:szCs w:val="18"/>
        </w:rPr>
        <w:t>Tourism</w:t>
      </w:r>
      <w:proofErr w:type="spellEnd"/>
    </w:p>
    <w:p w:rsidR="00830722" w:rsidRPr="00830722" w:rsidRDefault="00830722" w:rsidP="00830722">
      <w:pPr>
        <w:pStyle w:val="Prrafodelista"/>
        <w:numPr>
          <w:ilvl w:val="0"/>
          <w:numId w:val="5"/>
        </w:numPr>
        <w:rPr>
          <w:lang w:val="en-US"/>
        </w:rPr>
      </w:pPr>
      <w:r w:rsidRPr="00830722">
        <w:rPr>
          <w:lang w:val="en-US"/>
        </w:rPr>
        <w:t xml:space="preserve">Languages:  </w:t>
      </w:r>
      <w:r w:rsidRPr="00830722">
        <w:rPr>
          <w:b/>
          <w:lang w:val="en-US"/>
        </w:rPr>
        <w:t xml:space="preserve">HIGH </w:t>
      </w:r>
      <w:r w:rsidR="00D028C8">
        <w:rPr>
          <w:b/>
          <w:lang w:val="en-US"/>
        </w:rPr>
        <w:t>FRENCH</w:t>
      </w:r>
      <w:r w:rsidRPr="00830722">
        <w:rPr>
          <w:b/>
          <w:lang w:val="en-US"/>
        </w:rPr>
        <w:t xml:space="preserve"> + </w:t>
      </w:r>
      <w:r w:rsidR="00B811AE">
        <w:rPr>
          <w:b/>
          <w:lang w:val="en-US"/>
        </w:rPr>
        <w:t>INTERMEDIATE</w:t>
      </w:r>
      <w:r w:rsidRPr="00830722">
        <w:rPr>
          <w:b/>
          <w:lang w:val="en-US"/>
        </w:rPr>
        <w:t xml:space="preserve"> </w:t>
      </w:r>
      <w:r w:rsidR="00D028C8">
        <w:rPr>
          <w:b/>
          <w:lang w:val="en-US"/>
        </w:rPr>
        <w:t>ENGLISH</w:t>
      </w:r>
    </w:p>
    <w:p w:rsidR="00830722" w:rsidRDefault="00830722" w:rsidP="00830722">
      <w:pPr>
        <w:pStyle w:val="Prrafodelista"/>
        <w:spacing w:line="240" w:lineRule="auto"/>
        <w:ind w:left="1416"/>
        <w:rPr>
          <w:lang w:val="en-US"/>
        </w:rPr>
      </w:pPr>
    </w:p>
    <w:p w:rsidR="00122D66" w:rsidRPr="00830722" w:rsidRDefault="00122D66" w:rsidP="00830722">
      <w:pPr>
        <w:pStyle w:val="Prrafodelista"/>
        <w:spacing w:line="240" w:lineRule="auto"/>
        <w:ind w:left="1416"/>
        <w:rPr>
          <w:b/>
          <w:color w:val="006666"/>
          <w:lang w:val="en-US"/>
        </w:rPr>
      </w:pPr>
      <w:r w:rsidRPr="00830722">
        <w:rPr>
          <w:b/>
          <w:color w:val="006666"/>
          <w:lang w:val="en-US"/>
        </w:rPr>
        <w:t>We offer:</w:t>
      </w:r>
    </w:p>
    <w:p w:rsidR="00793557" w:rsidRDefault="00122D66" w:rsidP="00122D66">
      <w:pPr>
        <w:pStyle w:val="Prrafodelista"/>
        <w:numPr>
          <w:ilvl w:val="0"/>
          <w:numId w:val="4"/>
        </w:numPr>
        <w:rPr>
          <w:lang w:val="en-US"/>
        </w:rPr>
      </w:pPr>
      <w:r w:rsidRPr="00793557">
        <w:rPr>
          <w:lang w:val="en-US"/>
        </w:rPr>
        <w:t xml:space="preserve">Remuneration: </w:t>
      </w:r>
      <w:r w:rsidR="00D25E4A" w:rsidRPr="00793557">
        <w:rPr>
          <w:lang w:val="en-US"/>
        </w:rPr>
        <w:t xml:space="preserve"> </w:t>
      </w:r>
      <w:r w:rsidR="00D028C8">
        <w:rPr>
          <w:b/>
          <w:sz w:val="32"/>
          <w:szCs w:val="32"/>
          <w:lang w:val="en-US"/>
        </w:rPr>
        <w:t>566</w:t>
      </w:r>
      <w:r w:rsidRPr="00793557">
        <w:rPr>
          <w:b/>
          <w:sz w:val="32"/>
          <w:szCs w:val="32"/>
          <w:lang w:val="en-US"/>
        </w:rPr>
        <w:t>€/month</w:t>
      </w:r>
      <w:r w:rsidRPr="00793557">
        <w:rPr>
          <w:lang w:val="en-US"/>
        </w:rPr>
        <w:t xml:space="preserve"> </w:t>
      </w:r>
      <w:r w:rsidR="00D25E4A" w:rsidRPr="00793557">
        <w:rPr>
          <w:lang w:val="en-US"/>
        </w:rPr>
        <w:t xml:space="preserve">+ </w:t>
      </w:r>
      <w:r w:rsidR="00D52CA4" w:rsidRPr="00793557">
        <w:rPr>
          <w:lang w:val="en-US"/>
        </w:rPr>
        <w:t xml:space="preserve">meals + accommodation </w:t>
      </w:r>
    </w:p>
    <w:p w:rsidR="00122D66" w:rsidRPr="00793557" w:rsidRDefault="006A09A5" w:rsidP="00122D66">
      <w:pPr>
        <w:pStyle w:val="Prrafodelista"/>
        <w:numPr>
          <w:ilvl w:val="0"/>
          <w:numId w:val="4"/>
        </w:numPr>
        <w:rPr>
          <w:lang w:val="en-US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4185E" wp14:editId="3E57AE0F">
                <wp:simplePos x="0" y="0"/>
                <wp:positionH relativeFrom="column">
                  <wp:posOffset>602615</wp:posOffset>
                </wp:positionH>
                <wp:positionV relativeFrom="paragraph">
                  <wp:posOffset>209550</wp:posOffset>
                </wp:positionV>
                <wp:extent cx="5648325" cy="8667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8667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D66" w:rsidRDefault="00122D66" w:rsidP="00122D66">
                            <w:pPr>
                              <w:spacing w:line="240" w:lineRule="auto"/>
                              <w:rPr>
                                <w:color w:val="006666"/>
                                <w:lang w:val="en-US"/>
                              </w:rPr>
                            </w:pPr>
                            <w:r w:rsidRPr="00122D66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>APPLY NOW!</w:t>
                            </w:r>
                            <w:r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Please send </w:t>
                            </w:r>
                            <w:r w:rsidR="007F7C7C">
                              <w:rPr>
                                <w:color w:val="006666"/>
                                <w:lang w:val="en-US"/>
                              </w:rPr>
                              <w:t xml:space="preserve">us 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your CV in English or Spanish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>to</w:t>
                            </w:r>
                            <w:r w:rsidRPr="00122D66">
                              <w:rPr>
                                <w:color w:val="006666"/>
                                <w:lang w:val="en-US"/>
                              </w:rPr>
                              <w:t xml:space="preserve"> </w:t>
                            </w:r>
                          </w:p>
                          <w:p w:rsidR="00122D66" w:rsidRPr="00122D66" w:rsidRDefault="00F8703F" w:rsidP="006A09A5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interns</w:t>
                            </w:r>
                            <w:r w:rsidR="00122D66" w:rsidRPr="00122D66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en-US"/>
                              </w:rPr>
                              <w:t>@ies-consulting.es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 with </w:t>
                            </w:r>
                            <w:r w:rsidR="00DE3802">
                              <w:rPr>
                                <w:color w:val="006666"/>
                                <w:lang w:val="en-US"/>
                              </w:rPr>
                              <w:t xml:space="preserve">the </w:t>
                            </w:r>
                            <w:r w:rsidR="00122D66" w:rsidRPr="00122D66">
                              <w:rPr>
                                <w:color w:val="006666"/>
                                <w:lang w:val="en-US"/>
                              </w:rPr>
                              <w:t xml:space="preserve">title </w:t>
                            </w:r>
                            <w:proofErr w:type="spellStart"/>
                            <w:r w:rsidR="00830722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Reception</w:t>
                            </w:r>
                            <w:r w:rsidR="00D028C8">
                              <w:rPr>
                                <w:color w:val="006666"/>
                                <w:u w:val="single"/>
                                <w:lang w:val="en-US"/>
                              </w:rPr>
                              <w:t>FRANCE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7.45pt;margin-top:16.5pt;width:444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" fillcolor="#bfbfbf [2412]" strokecolor="white [3212]">
                <v:fill opacity="19789f"/>
                <v:textbox>
                  <w:txbxContent>
                    <w:p w:rsidR="00122D66" w:rsidRDefault="00122D66" w:rsidP="00122D66">
                      <w:pPr>
                        <w:spacing w:line="240" w:lineRule="auto"/>
                        <w:rPr>
                          <w:color w:val="006666"/>
                          <w:lang w:val="en-US"/>
                        </w:rPr>
                      </w:pPr>
                      <w:r w:rsidRPr="00122D66"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>APPLY NOW!</w:t>
                      </w:r>
                      <w:r>
                        <w:rPr>
                          <w:b/>
                          <w:color w:val="006666"/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Please send </w:t>
                      </w:r>
                      <w:r w:rsidR="007F7C7C">
                        <w:rPr>
                          <w:color w:val="006666"/>
                          <w:lang w:val="en-US"/>
                        </w:rPr>
                        <w:t xml:space="preserve">us 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your CV in English or Spanish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>to</w:t>
                      </w:r>
                      <w:r w:rsidRPr="00122D66">
                        <w:rPr>
                          <w:color w:val="006666"/>
                          <w:lang w:val="en-US"/>
                        </w:rPr>
                        <w:t xml:space="preserve"> </w:t>
                      </w:r>
                    </w:p>
                    <w:p w:rsidR="00122D66" w:rsidRPr="00122D66" w:rsidRDefault="00F8703F" w:rsidP="006A09A5">
                      <w:pPr>
                        <w:spacing w:line="240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interns</w:t>
                      </w:r>
                      <w:r w:rsidR="00122D66" w:rsidRPr="00122D66">
                        <w:rPr>
                          <w:b/>
                          <w:color w:val="006666"/>
                          <w:sz w:val="32"/>
                          <w:szCs w:val="32"/>
                          <w:lang w:val="en-US"/>
                        </w:rPr>
                        <w:t>@ies-consulting.es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 with </w:t>
                      </w:r>
                      <w:r w:rsidR="00DE3802">
                        <w:rPr>
                          <w:color w:val="006666"/>
                          <w:lang w:val="en-US"/>
                        </w:rPr>
                        <w:t xml:space="preserve">the </w:t>
                      </w:r>
                      <w:r w:rsidR="00122D66" w:rsidRPr="00122D66">
                        <w:rPr>
                          <w:color w:val="006666"/>
                          <w:lang w:val="en-US"/>
                        </w:rPr>
                        <w:t xml:space="preserve">title </w:t>
                      </w:r>
                      <w:proofErr w:type="spellStart"/>
                      <w:r w:rsidR="00830722">
                        <w:rPr>
                          <w:color w:val="006666"/>
                          <w:u w:val="single"/>
                          <w:lang w:val="en-US"/>
                        </w:rPr>
                        <w:t>Reception</w:t>
                      </w:r>
                      <w:r w:rsidR="00D028C8">
                        <w:rPr>
                          <w:color w:val="006666"/>
                          <w:u w:val="single"/>
                          <w:lang w:val="en-US"/>
                        </w:rPr>
                        <w:t>FRANCE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122D66" w:rsidRPr="00793557">
        <w:rPr>
          <w:lang w:val="en-US"/>
        </w:rPr>
        <w:t>Interesting tasks, international and pleasant work environment</w:t>
      </w:r>
    </w:p>
    <w:p w:rsidR="00122D66" w:rsidRDefault="00122D66" w:rsidP="00122D66">
      <w:pPr>
        <w:ind w:left="1416"/>
        <w:rPr>
          <w:b/>
          <w:color w:val="006666"/>
          <w:sz w:val="28"/>
          <w:szCs w:val="28"/>
          <w:lang w:val="en-US"/>
        </w:rPr>
      </w:pPr>
    </w:p>
    <w:p w:rsidR="007F7C7C" w:rsidRDefault="007F7C7C" w:rsidP="007F7C7C">
      <w:pPr>
        <w:rPr>
          <w:b/>
          <w:color w:val="006666"/>
          <w:sz w:val="28"/>
          <w:szCs w:val="28"/>
          <w:lang w:val="en-US"/>
        </w:rPr>
      </w:pPr>
    </w:p>
    <w:p w:rsidR="007F7C7C" w:rsidRPr="007F7C7C" w:rsidRDefault="007F7C7C" w:rsidP="00122D66">
      <w:pPr>
        <w:ind w:left="1416"/>
        <w:rPr>
          <w:sz w:val="10"/>
          <w:szCs w:val="10"/>
          <w:lang w:val="en-US"/>
        </w:rPr>
      </w:pPr>
    </w:p>
    <w:p w:rsidR="00D23DBE" w:rsidRPr="00122D66" w:rsidRDefault="00122D66" w:rsidP="00D25E4A">
      <w:pPr>
        <w:ind w:left="1416"/>
        <w:rPr>
          <w:lang w:val="en-US"/>
        </w:rPr>
      </w:pPr>
      <w:r w:rsidRPr="00122D66">
        <w:rPr>
          <w:color w:val="006666"/>
          <w:lang w:val="en-US"/>
        </w:rPr>
        <w:t>* Our recruitment process is free. Only if you g</w:t>
      </w:r>
      <w:r w:rsidR="00DE3802">
        <w:rPr>
          <w:color w:val="006666"/>
          <w:lang w:val="en-US"/>
        </w:rPr>
        <w:t>et</w:t>
      </w:r>
      <w:r w:rsidRPr="00122D66">
        <w:rPr>
          <w:color w:val="006666"/>
          <w:lang w:val="en-US"/>
        </w:rPr>
        <w:t xml:space="preserve"> accepted and t</w:t>
      </w:r>
      <w:r w:rsidR="007F7C7C">
        <w:rPr>
          <w:color w:val="006666"/>
          <w:lang w:val="en-US"/>
        </w:rPr>
        <w:t>he company confirm</w:t>
      </w:r>
      <w:r w:rsidR="00DE3802">
        <w:rPr>
          <w:color w:val="006666"/>
          <w:lang w:val="en-US"/>
        </w:rPr>
        <w:t>s</w:t>
      </w:r>
      <w:r w:rsidR="007F7C7C">
        <w:rPr>
          <w:color w:val="006666"/>
          <w:lang w:val="en-US"/>
        </w:rPr>
        <w:t xml:space="preserve"> your app</w:t>
      </w:r>
      <w:r w:rsidRPr="00122D66">
        <w:rPr>
          <w:color w:val="006666"/>
          <w:lang w:val="en-US"/>
        </w:rPr>
        <w:t>lication</w:t>
      </w:r>
      <w:r w:rsidR="00DE3802">
        <w:rPr>
          <w:color w:val="006666"/>
          <w:lang w:val="en-US"/>
        </w:rPr>
        <w:t>,</w:t>
      </w:r>
      <w:r w:rsidRPr="00122D66">
        <w:rPr>
          <w:color w:val="006666"/>
          <w:lang w:val="en-US"/>
        </w:rPr>
        <w:t xml:space="preserve"> we </w:t>
      </w:r>
      <w:r w:rsidR="00DE3802">
        <w:rPr>
          <w:color w:val="006666"/>
          <w:lang w:val="en-US"/>
        </w:rPr>
        <w:t xml:space="preserve">will </w:t>
      </w:r>
      <w:r w:rsidRPr="00122D66">
        <w:rPr>
          <w:color w:val="006666"/>
          <w:lang w:val="en-US"/>
        </w:rPr>
        <w:t xml:space="preserve">require </w:t>
      </w:r>
      <w:r w:rsidR="00DE3802">
        <w:rPr>
          <w:color w:val="006666"/>
          <w:lang w:val="en-US"/>
        </w:rPr>
        <w:t xml:space="preserve">an </w:t>
      </w:r>
      <w:r w:rsidRPr="00122D66">
        <w:rPr>
          <w:color w:val="006666"/>
          <w:lang w:val="en-US"/>
        </w:rPr>
        <w:t>administration fee. All our internships provide salary, so we guarantee that costs of the service</w:t>
      </w:r>
      <w:r w:rsidR="007F7C7C">
        <w:rPr>
          <w:color w:val="006666"/>
          <w:lang w:val="en-US"/>
        </w:rPr>
        <w:t xml:space="preserve"> will </w:t>
      </w:r>
      <w:r w:rsidRPr="00122D66">
        <w:rPr>
          <w:color w:val="006666"/>
          <w:lang w:val="en-US"/>
        </w:rPr>
        <w:t>pay off.</w:t>
      </w:r>
    </w:p>
    <w:sectPr w:rsidR="00D23DBE" w:rsidRPr="00122D66" w:rsidSect="007F7C7C">
      <w:pgSz w:w="11906" w:h="16838"/>
      <w:pgMar w:top="709" w:right="14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24E3B"/>
    <w:multiLevelType w:val="hybridMultilevel"/>
    <w:tmpl w:val="F70048EE"/>
    <w:lvl w:ilvl="0" w:tplc="F8E632A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4EC8242D"/>
    <w:multiLevelType w:val="hybridMultilevel"/>
    <w:tmpl w:val="2B4A40B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558D4941"/>
    <w:multiLevelType w:val="hybridMultilevel"/>
    <w:tmpl w:val="80A4A2EE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5C9B7AB4"/>
    <w:multiLevelType w:val="hybridMultilevel"/>
    <w:tmpl w:val="1C762CE2"/>
    <w:lvl w:ilvl="0" w:tplc="0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6AD11783"/>
    <w:multiLevelType w:val="hybridMultilevel"/>
    <w:tmpl w:val="91A03EFC"/>
    <w:lvl w:ilvl="0" w:tplc="0C0A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66"/>
    <w:rsid w:val="00122D66"/>
    <w:rsid w:val="00167AD5"/>
    <w:rsid w:val="00334311"/>
    <w:rsid w:val="00496C61"/>
    <w:rsid w:val="00625BC9"/>
    <w:rsid w:val="006A09A5"/>
    <w:rsid w:val="00777CCA"/>
    <w:rsid w:val="00793557"/>
    <w:rsid w:val="007F7C7C"/>
    <w:rsid w:val="00830722"/>
    <w:rsid w:val="0094452F"/>
    <w:rsid w:val="00964D8D"/>
    <w:rsid w:val="00A3390E"/>
    <w:rsid w:val="00A77A14"/>
    <w:rsid w:val="00B811AE"/>
    <w:rsid w:val="00D028C8"/>
    <w:rsid w:val="00D11157"/>
    <w:rsid w:val="00D23DBE"/>
    <w:rsid w:val="00D25E4A"/>
    <w:rsid w:val="00D31EA0"/>
    <w:rsid w:val="00D52CA4"/>
    <w:rsid w:val="00DE3802"/>
    <w:rsid w:val="00E76D39"/>
    <w:rsid w:val="00F64C6C"/>
    <w:rsid w:val="00F8703F"/>
    <w:rsid w:val="00F96EBF"/>
    <w:rsid w:val="00FA5CD9"/>
    <w:rsid w:val="00FC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02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2D6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7F7C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0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Izabela Zrazińska</cp:lastModifiedBy>
  <cp:revision>2</cp:revision>
  <dcterms:created xsi:type="dcterms:W3CDTF">2016-05-11T08:56:00Z</dcterms:created>
  <dcterms:modified xsi:type="dcterms:W3CDTF">2016-05-11T08:56:00Z</dcterms:modified>
</cp:coreProperties>
</file>